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A4D" w:rsidRDefault="00DA0A4D">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
    <w:p w:rsidR="00DA0A4D" w:rsidRDefault="00E54A1D">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Договор на оказание услуг </w:t>
      </w:r>
      <w:r>
        <w:rPr>
          <w:rFonts w:ascii="Times New Roman" w:hAnsi="Times New Roman" w:cs="Times New Roman"/>
          <w:b/>
          <w:bCs/>
          <w:i/>
          <w:sz w:val="28"/>
          <w:szCs w:val="28"/>
          <w:lang w:eastAsia="ru-RU"/>
        </w:rPr>
        <w:t>(рамочный)</w:t>
      </w:r>
      <w:r>
        <w:rPr>
          <w:rFonts w:ascii="Times New Roman" w:hAnsi="Times New Roman" w:cs="Times New Roman"/>
          <w:b/>
          <w:bCs/>
          <w:sz w:val="28"/>
          <w:szCs w:val="28"/>
          <w:lang w:eastAsia="ru-RU"/>
        </w:rPr>
        <w:t xml:space="preserve"> </w:t>
      </w:r>
    </w:p>
    <w:p w:rsidR="00DA0A4D" w:rsidRDefault="00E54A1D">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Pr>
          <w:rFonts w:ascii="Times New Roman" w:hAnsi="Times New Roman" w:cs="Times New Roman"/>
          <w:b/>
          <w:bCs/>
          <w:sz w:val="24"/>
          <w:szCs w:val="24"/>
          <w:lang w:eastAsia="ru-RU"/>
        </w:rPr>
        <w:t>№ ________________</w:t>
      </w:r>
    </w:p>
    <w:p w:rsidR="00DA0A4D" w:rsidRDefault="00DA0A4D">
      <w:pPr>
        <w:spacing w:after="0" w:line="240" w:lineRule="auto"/>
        <w:jc w:val="center"/>
        <w:rPr>
          <w:rFonts w:ascii="Times New Roman" w:hAnsi="Times New Roman" w:cs="Times New Roman"/>
          <w:b/>
          <w:bCs/>
          <w:sz w:val="24"/>
          <w:szCs w:val="24"/>
          <w:lang w:eastAsia="ru-RU"/>
        </w:rPr>
      </w:pPr>
    </w:p>
    <w:p w:rsidR="00DA0A4D" w:rsidRDefault="00E54A1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Уфа                                                                                            “___” __________ 2016 г.</w:t>
      </w:r>
    </w:p>
    <w:p w:rsidR="00DA0A4D" w:rsidRDefault="00DA0A4D">
      <w:pPr>
        <w:suppressAutoHyphens/>
        <w:spacing w:after="0" w:line="240" w:lineRule="auto"/>
        <w:jc w:val="both"/>
        <w:rPr>
          <w:rFonts w:ascii="Times New Roman" w:hAnsi="Times New Roman" w:cs="Times New Roman"/>
          <w:sz w:val="24"/>
          <w:szCs w:val="24"/>
          <w:lang w:eastAsia="ru-RU"/>
        </w:rPr>
      </w:pPr>
    </w:p>
    <w:p w:rsidR="00DA0A4D" w:rsidRDefault="00DA0A4D">
      <w:pPr>
        <w:spacing w:after="0" w:line="240" w:lineRule="auto"/>
        <w:ind w:firstLine="284"/>
        <w:jc w:val="both"/>
        <w:rPr>
          <w:rFonts w:ascii="Times New Roman" w:hAnsi="Times New Roman" w:cs="Times New Roman"/>
          <w:sz w:val="26"/>
          <w:szCs w:val="26"/>
          <w:lang w:eastAsia="ru-RU"/>
        </w:rPr>
      </w:pPr>
    </w:p>
    <w:p w:rsidR="00DA0A4D" w:rsidRDefault="00E54A1D">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 «_____________»,</w:t>
      </w:r>
      <w:r w:rsidR="00FB2E7D" w:rsidRPr="00FB2E7D">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именуемое в дальнейшем «Исполнитель» в лице _________, действующ__ на основании ___________, с одной стороны, и Публичное акционерное общество «Башинформсвязь» (ПАО «Башинформсвязь»), именуемое в дальнейшем «Заказчик», в лице </w:t>
      </w:r>
      <w:r>
        <w:rPr>
          <w:rFonts w:ascii="Times New Roman" w:hAnsi="Times New Roman" w:cs="Times New Roman"/>
          <w:bCs/>
          <w:sz w:val="26"/>
          <w:szCs w:val="26"/>
        </w:rPr>
        <w:t xml:space="preserve">Генерального директора </w:t>
      </w:r>
      <w:r>
        <w:rPr>
          <w:rFonts w:ascii="Times New Roman" w:hAnsi="Times New Roman" w:cs="Times New Roman"/>
          <w:b/>
          <w:bCs/>
          <w:sz w:val="26"/>
          <w:szCs w:val="26"/>
        </w:rPr>
        <w:t>Долгоаршинных Марата Гайнулловича</w:t>
      </w:r>
      <w:r>
        <w:rPr>
          <w:rFonts w:ascii="Times New Roman" w:hAnsi="Times New Roman" w:cs="Times New Roman"/>
          <w:sz w:val="26"/>
          <w:szCs w:val="26"/>
          <w:lang w:eastAsia="ru-RU"/>
        </w:rPr>
        <w:t>_, действующего на основании _Устава_, с другой стороны, заключили настоящий договор № _______ на оказание услуг (далее – «Договор») о нижеследующем.</w:t>
      </w:r>
    </w:p>
    <w:p w:rsidR="00DA0A4D" w:rsidRDefault="00DA0A4D">
      <w:pPr>
        <w:spacing w:after="0" w:line="240" w:lineRule="auto"/>
        <w:ind w:firstLine="284"/>
        <w:jc w:val="both"/>
        <w:rPr>
          <w:rFonts w:ascii="Times New Roman" w:hAnsi="Times New Roman" w:cs="Times New Roman"/>
          <w:sz w:val="26"/>
          <w:szCs w:val="26"/>
          <w:lang w:eastAsia="ru-RU"/>
        </w:rPr>
      </w:pPr>
    </w:p>
    <w:p w:rsidR="00DA0A4D" w:rsidRDefault="00E54A1D">
      <w:pPr>
        <w:numPr>
          <w:ilvl w:val="0"/>
          <w:numId w:val="2"/>
        </w:num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ПРЕДМЕТ ДОГОВОРА</w:t>
      </w:r>
    </w:p>
    <w:p w:rsidR="00DA0A4D" w:rsidRDefault="00E54A1D">
      <w:pPr>
        <w:numPr>
          <w:ilvl w:val="1"/>
          <w:numId w:val="6"/>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услуги по обслуживанию и ремонту дизельных генераторов по РБ</w:t>
      </w:r>
      <w:r w:rsidR="00FB2E7D" w:rsidRPr="00FB2E7D">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DA0A4D" w:rsidRDefault="00E54A1D">
      <w:pPr>
        <w:numPr>
          <w:ilvl w:val="1"/>
          <w:numId w:val="6"/>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DA0A4D" w:rsidRDefault="00E54A1D">
      <w:pPr>
        <w:numPr>
          <w:ilvl w:val="2"/>
          <w:numId w:val="6"/>
        </w:numPr>
        <w:spacing w:after="0" w:line="240" w:lineRule="auto"/>
        <w:jc w:val="both"/>
        <w:rPr>
          <w:rFonts w:ascii="Times New Roman" w:hAnsi="Times New Roman" w:cs="Times New Roman"/>
          <w:sz w:val="24"/>
          <w:szCs w:val="24"/>
          <w:lang w:eastAsia="ru-RU"/>
        </w:rPr>
      </w:pPr>
      <w:r>
        <w:rPr>
          <w:rFonts w:ascii="Times New Roman"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Pr>
          <w:rFonts w:ascii="Times New Roman" w:hAnsi="Times New Roman" w:cs="Times New Roman"/>
          <w:sz w:val="24"/>
          <w:szCs w:val="24"/>
          <w:lang w:eastAsia="ru-RU"/>
        </w:rPr>
        <w:t>.</w:t>
      </w:r>
    </w:p>
    <w:p w:rsidR="00DA0A4D" w:rsidRDefault="00E54A1D">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DA0A4D" w:rsidRDefault="00E54A1D">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Электронной почты _________________;</w:t>
      </w:r>
    </w:p>
    <w:p w:rsidR="00DA0A4D" w:rsidRDefault="00E54A1D">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Факсимильного сообщения ______________________.</w:t>
      </w:r>
    </w:p>
    <w:p w:rsidR="00DA0A4D" w:rsidRDefault="00E54A1D">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DA0A4D" w:rsidRDefault="00E54A1D">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DA0A4D" w:rsidRDefault="00E54A1D">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1.3.Контактная информация и ответственные лица Заказчика:</w:t>
      </w:r>
    </w:p>
    <w:p w:rsidR="00DA0A4D" w:rsidRDefault="00E54A1D">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_Кощеев Сергей Анатольевич</w:t>
      </w:r>
    </w:p>
    <w:p w:rsidR="00DA0A4D" w:rsidRDefault="00E54A1D">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Главный энергетик ПАО «Башинформсвязь» </w:t>
      </w:r>
    </w:p>
    <w:p w:rsidR="00DA0A4D" w:rsidRDefault="00E54A1D">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8 (347) 221 54 18, Koshcheev@bashtel.ru </w:t>
      </w:r>
    </w:p>
    <w:p w:rsidR="00DA0A4D" w:rsidRDefault="00E54A1D">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Контактная информация и ответственные лица Исполнителя:</w:t>
      </w:r>
    </w:p>
    <w:p w:rsidR="00DA0A4D" w:rsidRDefault="00E54A1D">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__________________________________ (Ф.И.О)</w:t>
      </w:r>
    </w:p>
    <w:p w:rsidR="00DA0A4D" w:rsidRDefault="00E54A1D">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 (Должность)</w:t>
      </w:r>
    </w:p>
    <w:p w:rsidR="00DA0A4D" w:rsidRDefault="00E54A1D">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 (Контактные данные: телефон, электронная почта).</w:t>
      </w:r>
    </w:p>
    <w:p w:rsidR="00DA0A4D" w:rsidRDefault="00E54A1D">
      <w:pPr>
        <w:spacing w:after="0" w:line="240" w:lineRule="auto"/>
        <w:ind w:left="426" w:hanging="426"/>
        <w:jc w:val="both"/>
        <w:rPr>
          <w:rFonts w:ascii="Times New Roman" w:hAnsi="Times New Roman" w:cs="Times New Roman"/>
          <w:sz w:val="26"/>
          <w:szCs w:val="26"/>
          <w:highlight w:val="yellow"/>
          <w:lang w:eastAsia="ru-RU"/>
        </w:rPr>
      </w:pPr>
      <w:r>
        <w:rPr>
          <w:rFonts w:ascii="Times New Roman" w:hAnsi="Times New Roman" w:cs="Times New Roman"/>
          <w:sz w:val="26"/>
          <w:szCs w:val="26"/>
          <w:lang w:eastAsia="ru-RU"/>
        </w:rPr>
        <w:t>1.4.</w:t>
      </w:r>
      <w:r>
        <w:rPr>
          <w:rFonts w:ascii="Times New Roman" w:hAnsi="Times New Roman" w:cs="Times New Roman"/>
          <w:sz w:val="26"/>
          <w:szCs w:val="26"/>
          <w:lang w:eastAsia="ru-RU"/>
        </w:rPr>
        <w:tab/>
        <w:t>Сроки оказания Услуг по Договору: с момента подписания Договора в течение календарного года. Срок оказания Услуг по каждой отдельной Заявке, указывается в такой Заявке.</w:t>
      </w:r>
    </w:p>
    <w:p w:rsidR="00DA0A4D" w:rsidRDefault="00E54A1D">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1.5.</w:t>
      </w:r>
      <w:r>
        <w:rPr>
          <w:rFonts w:ascii="Times New Roman" w:hAnsi="Times New Roman" w:cs="Times New Roman"/>
          <w:sz w:val="26"/>
          <w:szCs w:val="26"/>
          <w:lang w:eastAsia="ru-RU"/>
        </w:rPr>
        <w:tab/>
        <w:t xml:space="preserve">Услуги должны полностью соответствовать Заявке.  </w:t>
      </w:r>
    </w:p>
    <w:p w:rsidR="00DA0A4D" w:rsidRDefault="00DA0A4D">
      <w:pPr>
        <w:spacing w:after="0" w:line="240" w:lineRule="auto"/>
        <w:jc w:val="both"/>
        <w:rPr>
          <w:rFonts w:ascii="Times New Roman" w:hAnsi="Times New Roman" w:cs="Times New Roman"/>
          <w:sz w:val="26"/>
          <w:szCs w:val="26"/>
          <w:highlight w:val="yellow"/>
          <w:lang w:eastAsia="ru-RU"/>
        </w:rPr>
      </w:pPr>
    </w:p>
    <w:p w:rsidR="00DA0A4D" w:rsidRDefault="00DA0A4D">
      <w:pPr>
        <w:spacing w:after="0" w:line="240" w:lineRule="auto"/>
        <w:ind w:left="567"/>
        <w:jc w:val="both"/>
        <w:rPr>
          <w:rFonts w:ascii="Times New Roman" w:hAnsi="Times New Roman" w:cs="Times New Roman"/>
          <w:sz w:val="26"/>
          <w:szCs w:val="26"/>
          <w:lang w:eastAsia="ru-RU"/>
        </w:rPr>
      </w:pPr>
    </w:p>
    <w:p w:rsidR="00DA0A4D" w:rsidRDefault="00E54A1D">
      <w:pPr>
        <w:numPr>
          <w:ilvl w:val="0"/>
          <w:numId w:val="6"/>
        </w:num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ПРАВА И ОБЯЗАННОСТИ СТОРОН</w:t>
      </w:r>
    </w:p>
    <w:p w:rsidR="00DA0A4D" w:rsidRDefault="00E54A1D">
      <w:pPr>
        <w:spacing w:after="0" w:line="240" w:lineRule="auto"/>
        <w:ind w:left="454"/>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 xml:space="preserve">2.1. Исполнитель обязан: </w:t>
      </w:r>
    </w:p>
    <w:p w:rsidR="00DA0A4D" w:rsidRDefault="00E54A1D">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Оказать Заказчику Услуги согласно п.1.1. настоящего Договора.</w:t>
      </w:r>
    </w:p>
    <w:p w:rsidR="00DA0A4D" w:rsidRDefault="00E54A1D">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Оказать Услуги в установленные п.1.4. Договора сроки. </w:t>
      </w:r>
    </w:p>
    <w:p w:rsidR="00DA0A4D" w:rsidRDefault="00E54A1D">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Предоставить Заказчику полную и точную информацию об Услугах. </w:t>
      </w:r>
    </w:p>
    <w:p w:rsidR="00DA0A4D" w:rsidRDefault="00E54A1D">
      <w:pPr>
        <w:widowControl w:val="0"/>
        <w:numPr>
          <w:ilvl w:val="2"/>
          <w:numId w:val="3"/>
        </w:numPr>
        <w:tabs>
          <w:tab w:val="left"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DA0A4D" w:rsidRDefault="00E54A1D">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DA0A4D" w:rsidRDefault="00E54A1D">
      <w:pPr>
        <w:widowControl w:val="0"/>
        <w:numPr>
          <w:ilvl w:val="2"/>
          <w:numId w:val="3"/>
        </w:numPr>
        <w:tabs>
          <w:tab w:val="left"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DA0A4D" w:rsidRDefault="00E54A1D">
      <w:pPr>
        <w:numPr>
          <w:ilvl w:val="1"/>
          <w:numId w:val="3"/>
        </w:numPr>
        <w:tabs>
          <w:tab w:val="left" w:pos="851"/>
        </w:tabs>
        <w:spacing w:after="0" w:line="240" w:lineRule="auto"/>
        <w:ind w:left="454"/>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 xml:space="preserve">Заказчик обязан: </w:t>
      </w:r>
    </w:p>
    <w:p w:rsidR="00DA0A4D" w:rsidRDefault="00E54A1D">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DA0A4D" w:rsidRDefault="00E54A1D">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DA0A4D" w:rsidRDefault="00DA0A4D">
      <w:pPr>
        <w:spacing w:after="0" w:line="240" w:lineRule="auto"/>
        <w:ind w:left="720"/>
        <w:jc w:val="both"/>
        <w:rPr>
          <w:rFonts w:ascii="Times New Roman" w:hAnsi="Times New Roman" w:cs="Times New Roman"/>
          <w:sz w:val="26"/>
          <w:szCs w:val="26"/>
          <w:lang w:eastAsia="ru-RU"/>
        </w:rPr>
      </w:pPr>
    </w:p>
    <w:p w:rsidR="00DA0A4D" w:rsidRDefault="00E54A1D">
      <w:pPr>
        <w:numPr>
          <w:ilvl w:val="1"/>
          <w:numId w:val="3"/>
        </w:numPr>
        <w:tabs>
          <w:tab w:val="left" w:pos="851"/>
        </w:tabs>
        <w:spacing w:after="0" w:line="240" w:lineRule="auto"/>
        <w:ind w:hanging="69"/>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 xml:space="preserve">Исполнитель имеет право: </w:t>
      </w:r>
    </w:p>
    <w:p w:rsidR="00DA0A4D" w:rsidRDefault="00E54A1D">
      <w:pPr>
        <w:widowControl w:val="0"/>
        <w:numPr>
          <w:ilvl w:val="2"/>
          <w:numId w:val="3"/>
        </w:numPr>
        <w:tabs>
          <w:tab w:val="clear" w:pos="720"/>
          <w:tab w:val="left" w:pos="709"/>
          <w:tab w:val="left"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DA0A4D" w:rsidRDefault="00E54A1D">
      <w:pPr>
        <w:widowControl w:val="0"/>
        <w:numPr>
          <w:ilvl w:val="2"/>
          <w:numId w:val="3"/>
        </w:numPr>
        <w:tabs>
          <w:tab w:val="clear" w:pos="720"/>
          <w:tab w:val="left" w:pos="709"/>
          <w:tab w:val="left"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DA0A4D" w:rsidRDefault="00E54A1D">
      <w:pPr>
        <w:widowControl w:val="0"/>
        <w:numPr>
          <w:ilvl w:val="1"/>
          <w:numId w:val="3"/>
        </w:numPr>
        <w:tabs>
          <w:tab w:val="left" w:pos="851"/>
        </w:tabs>
        <w:spacing w:after="0" w:line="240" w:lineRule="auto"/>
        <w:ind w:hanging="69"/>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Заказчик имеет право:</w:t>
      </w:r>
    </w:p>
    <w:p w:rsidR="00DA0A4D" w:rsidRDefault="00E54A1D">
      <w:pPr>
        <w:widowControl w:val="0"/>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DA0A4D" w:rsidRDefault="00DA0A4D">
      <w:pPr>
        <w:widowControl w:val="0"/>
        <w:spacing w:after="0" w:line="240" w:lineRule="auto"/>
        <w:jc w:val="both"/>
        <w:rPr>
          <w:rFonts w:ascii="Times New Roman" w:hAnsi="Times New Roman" w:cs="Times New Roman"/>
          <w:sz w:val="26"/>
          <w:szCs w:val="26"/>
          <w:lang w:eastAsia="ru-RU"/>
        </w:rPr>
      </w:pPr>
    </w:p>
    <w:p w:rsidR="00DA0A4D" w:rsidRDefault="00E54A1D">
      <w:pPr>
        <w:numPr>
          <w:ilvl w:val="0"/>
          <w:numId w:val="3"/>
        </w:num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ОПЛАТА УСЛУГ</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3.1.</w:t>
      </w:r>
      <w:r>
        <w:rPr>
          <w:rFonts w:ascii="Times New Roman" w:hAnsi="Times New Roman" w:cs="Times New Roman"/>
          <w:sz w:val="26"/>
          <w:szCs w:val="26"/>
          <w:lang w:eastAsia="ru-RU"/>
        </w:rPr>
        <w:tab/>
        <w:t xml:space="preserve">Цена Договора в течение срока его действия составляет сумму не более _____ (______) рублей __ 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DA0A4D" w:rsidRDefault="00E54A1D">
      <w:pPr>
        <w:spacing w:after="0" w:line="240" w:lineRule="auto"/>
        <w:ind w:left="567" w:hanging="567"/>
        <w:jc w:val="both"/>
      </w:pPr>
      <w:r>
        <w:rPr>
          <w:rFonts w:ascii="Times New Roman" w:hAnsi="Times New Roman" w:cs="Times New Roman"/>
          <w:sz w:val="26"/>
          <w:szCs w:val="26"/>
          <w:lang w:eastAsia="ru-RU"/>
        </w:rPr>
        <w:t>3.2.</w:t>
      </w:r>
      <w:r>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Приложении № 3 (Описание, стоимость услуг и ремонта) к настоящему Договору, которые являются максимально возможными для Услуг</w:t>
      </w:r>
      <w:r w:rsidR="00331C28">
        <w:rPr>
          <w:rFonts w:ascii="Times New Roman" w:hAnsi="Times New Roman" w:cs="Times New Roman"/>
          <w:sz w:val="26"/>
          <w:szCs w:val="26"/>
          <w:lang w:eastAsia="ru-RU"/>
        </w:rPr>
        <w:t xml:space="preserve"> и ремонта</w:t>
      </w:r>
      <w:r>
        <w:rPr>
          <w:rFonts w:ascii="Times New Roman" w:hAnsi="Times New Roman" w:cs="Times New Roman"/>
          <w:sz w:val="26"/>
          <w:szCs w:val="26"/>
          <w:lang w:eastAsia="ru-RU"/>
        </w:rPr>
        <w:t>.</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3.4.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DA0A4D" w:rsidRDefault="00E54A1D">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 30 (тридцати) календарных дней со дня подписания Акта по соответствующей Заявке, на основании оригинала счета, полученного в порядке 2.1.5.</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3.5.</w:t>
      </w:r>
      <w:r>
        <w:rPr>
          <w:rFonts w:ascii="Times New Roman" w:hAnsi="Times New Roman" w:cs="Times New Roman"/>
          <w:sz w:val="26"/>
          <w:szCs w:val="26"/>
          <w:lang w:eastAsia="ru-RU"/>
        </w:rPr>
        <w:tab/>
      </w:r>
      <w:r>
        <w:rPr>
          <w:rFonts w:ascii="Times New Roman" w:hAnsi="Times New Roman" w:cs="Times New Roman"/>
          <w:sz w:val="26"/>
          <w:szCs w:val="26"/>
        </w:rPr>
        <w:t xml:space="preserve">Расчеты между Сторонами производятся в Российских Рублях. </w:t>
      </w:r>
      <w:r>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3.6.</w:t>
      </w:r>
      <w:r>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3.7.</w:t>
      </w:r>
      <w:r>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DA0A4D" w:rsidRDefault="00E54A1D">
      <w:pPr>
        <w:spacing w:after="0" w:line="240" w:lineRule="auto"/>
        <w:ind w:left="851"/>
        <w:jc w:val="both"/>
        <w:rPr>
          <w:rFonts w:ascii="Times New Roman" w:hAnsi="Times New Roman" w:cs="Times New Roman"/>
          <w:sz w:val="26"/>
          <w:szCs w:val="26"/>
          <w:lang w:eastAsia="ru-RU"/>
        </w:rPr>
      </w:pPr>
      <w:r>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DA0A4D" w:rsidRDefault="00E54A1D">
      <w:pPr>
        <w:spacing w:after="0" w:line="240" w:lineRule="auto"/>
        <w:ind w:left="851"/>
        <w:jc w:val="both"/>
        <w:rPr>
          <w:rFonts w:ascii="Times New Roman" w:hAnsi="Times New Roman" w:cs="Times New Roman"/>
          <w:sz w:val="26"/>
          <w:szCs w:val="26"/>
          <w:lang w:eastAsia="ru-RU"/>
        </w:rPr>
      </w:pPr>
      <w:r>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A0A4D" w:rsidRDefault="00E54A1D">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3.8.</w:t>
      </w:r>
      <w:r>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A0A4D" w:rsidRDefault="00DA0A4D">
      <w:pPr>
        <w:spacing w:after="0" w:line="240" w:lineRule="auto"/>
        <w:ind w:left="454" w:hanging="454"/>
        <w:jc w:val="both"/>
        <w:rPr>
          <w:rFonts w:ascii="Times New Roman" w:hAnsi="Times New Roman" w:cs="Times New Roman"/>
          <w:sz w:val="26"/>
          <w:szCs w:val="26"/>
          <w:lang w:eastAsia="ru-RU"/>
        </w:rPr>
      </w:pPr>
    </w:p>
    <w:p w:rsidR="00DA0A4D" w:rsidRDefault="00E54A1D">
      <w:pPr>
        <w:widowControl w:val="0"/>
        <w:numPr>
          <w:ilvl w:val="0"/>
          <w:numId w:val="3"/>
        </w:numPr>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ПОРЯДОК СДАЧИ И ПРИЕМКИ УСЛУГ</w:t>
      </w:r>
    </w:p>
    <w:p w:rsidR="00DA0A4D" w:rsidRDefault="00E54A1D">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DA0A4D" w:rsidRDefault="00E54A1D">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DA0A4D" w:rsidRDefault="00E54A1D">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В случае </w:t>
      </w:r>
      <w:r>
        <w:rPr>
          <w:rFonts w:ascii="Times New Roman" w:hAnsi="Times New Roman"/>
          <w:sz w:val="26"/>
          <w:szCs w:val="26"/>
        </w:rPr>
        <w:t xml:space="preserve">несоответствия Услуг требованиям Технического задания, а также другим условиям Договора, </w:t>
      </w:r>
      <w:r>
        <w:rPr>
          <w:rFonts w:ascii="Times New Roman" w:hAnsi="Times New Roman" w:cs="Times New Roman"/>
          <w:sz w:val="26"/>
          <w:szCs w:val="26"/>
          <w:lang w:eastAsia="ru-RU"/>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DA0A4D" w:rsidRDefault="00E54A1D">
      <w:pPr>
        <w:widowControl w:val="0"/>
        <w:numPr>
          <w:ilvl w:val="1"/>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DA0A4D" w:rsidRDefault="00DA0A4D">
      <w:pPr>
        <w:widowControl w:val="0"/>
        <w:spacing w:after="0" w:line="240" w:lineRule="auto"/>
        <w:jc w:val="both"/>
        <w:rPr>
          <w:rFonts w:ascii="Times New Roman" w:hAnsi="Times New Roman" w:cs="Times New Roman"/>
          <w:b/>
          <w:bCs/>
          <w:sz w:val="26"/>
          <w:szCs w:val="26"/>
          <w:lang w:eastAsia="ru-RU"/>
        </w:rPr>
      </w:pPr>
    </w:p>
    <w:p w:rsidR="00DA0A4D" w:rsidRDefault="00E54A1D">
      <w:pPr>
        <w:numPr>
          <w:ilvl w:val="0"/>
          <w:numId w:val="4"/>
        </w:num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КОНФИДЕНЦИАЛЬНОСТЬ</w:t>
      </w:r>
    </w:p>
    <w:p w:rsidR="00DA0A4D" w:rsidRDefault="00E54A1D">
      <w:pPr>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DA0A4D" w:rsidRDefault="00E54A1D">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DA0A4D" w:rsidRDefault="00E54A1D">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w:t>
      </w:r>
      <w:r>
        <w:rPr>
          <w:rFonts w:ascii="Times New Roman" w:hAnsi="Times New Roman" w:cs="Times New Roman"/>
          <w:sz w:val="26"/>
          <w:szCs w:val="26"/>
          <w:lang w:eastAsia="ru-RU"/>
        </w:rPr>
        <w:lastRenderedPageBreak/>
        <w:t>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A0A4D" w:rsidRDefault="00E54A1D">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A0A4D" w:rsidRDefault="00E54A1D">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A0A4D" w:rsidRDefault="00E54A1D">
      <w:pPr>
        <w:widowControl w:val="0"/>
        <w:numPr>
          <w:ilvl w:val="2"/>
          <w:numId w:val="5"/>
        </w:numPr>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во время ее раскрытия является публично известной;</w:t>
      </w:r>
    </w:p>
    <w:p w:rsidR="00DA0A4D" w:rsidRDefault="00E54A1D">
      <w:pPr>
        <w:widowControl w:val="0"/>
        <w:numPr>
          <w:ilvl w:val="2"/>
          <w:numId w:val="5"/>
        </w:numPr>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DA0A4D" w:rsidRDefault="00E54A1D">
      <w:pPr>
        <w:widowControl w:val="0"/>
        <w:numPr>
          <w:ilvl w:val="2"/>
          <w:numId w:val="5"/>
        </w:numPr>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получена от любого третьего лица на законных основаниях;</w:t>
      </w:r>
    </w:p>
    <w:p w:rsidR="00DA0A4D" w:rsidRDefault="00E54A1D">
      <w:pPr>
        <w:widowControl w:val="0"/>
        <w:numPr>
          <w:ilvl w:val="2"/>
          <w:numId w:val="5"/>
        </w:numPr>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DA0A4D" w:rsidRDefault="00E54A1D">
      <w:pPr>
        <w:widowControl w:val="0"/>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DA0A4D" w:rsidRDefault="00E54A1D">
      <w:pPr>
        <w:widowControl w:val="0"/>
        <w:numPr>
          <w:ilvl w:val="2"/>
          <w:numId w:val="5"/>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A0A4D" w:rsidRDefault="00E54A1D">
      <w:pPr>
        <w:widowControl w:val="0"/>
        <w:numPr>
          <w:ilvl w:val="2"/>
          <w:numId w:val="5"/>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A0A4D" w:rsidRDefault="00E54A1D">
      <w:pPr>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DA0A4D" w:rsidRDefault="00DA0A4D">
      <w:pPr>
        <w:spacing w:before="60" w:after="20" w:line="240" w:lineRule="auto"/>
        <w:ind w:left="454"/>
        <w:rPr>
          <w:rFonts w:ascii="Times New Roman" w:hAnsi="Times New Roman" w:cs="Times New Roman"/>
          <w:b/>
          <w:bCs/>
          <w:sz w:val="26"/>
          <w:szCs w:val="26"/>
          <w:lang w:eastAsia="ru-RU"/>
        </w:rPr>
      </w:pPr>
    </w:p>
    <w:p w:rsidR="00DA0A4D" w:rsidRDefault="00E54A1D">
      <w:p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6.</w:t>
      </w:r>
      <w:r>
        <w:rPr>
          <w:rFonts w:ascii="Times New Roman" w:hAnsi="Times New Roman" w:cs="Times New Roman"/>
          <w:b/>
          <w:bCs/>
          <w:sz w:val="26"/>
          <w:szCs w:val="26"/>
          <w:lang w:eastAsia="ru-RU"/>
        </w:rPr>
        <w:tab/>
        <w:t>ОСНОВАНИЯ ИЗМЕНЕНИЯ И РАСТОРЖЕНИЯ ДОГОВОРА</w:t>
      </w:r>
    </w:p>
    <w:p w:rsidR="00DA0A4D" w:rsidRDefault="00E54A1D">
      <w:pPr>
        <w:spacing w:after="0" w:line="240" w:lineRule="auto"/>
        <w:ind w:left="454" w:hanging="454"/>
        <w:jc w:val="both"/>
        <w:rPr>
          <w:rFonts w:ascii="Times New Roman" w:hAnsi="Times New Roman" w:cs="Times New Roman"/>
          <w:sz w:val="26"/>
          <w:szCs w:val="26"/>
          <w:lang w:eastAsia="ru-RU"/>
        </w:rPr>
      </w:pPr>
      <w:r>
        <w:rPr>
          <w:rFonts w:ascii="Times New Roman" w:hAnsi="Times New Roman" w:cs="Times New Roman"/>
          <w:sz w:val="26"/>
          <w:szCs w:val="26"/>
          <w:lang w:eastAsia="ru-RU"/>
        </w:rPr>
        <w:t>6.1.</w:t>
      </w:r>
      <w:r>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DA0A4D" w:rsidRDefault="00E54A1D">
      <w:pPr>
        <w:spacing w:after="0" w:line="240" w:lineRule="auto"/>
        <w:ind w:left="454" w:hanging="454"/>
        <w:jc w:val="both"/>
        <w:rPr>
          <w:rFonts w:ascii="Times New Roman" w:hAnsi="Times New Roman" w:cs="Times New Roman"/>
          <w:sz w:val="26"/>
          <w:szCs w:val="26"/>
          <w:lang w:eastAsia="ru-RU"/>
        </w:rPr>
      </w:pPr>
      <w:r>
        <w:rPr>
          <w:rFonts w:ascii="Times New Roman" w:hAnsi="Times New Roman" w:cs="Times New Roman"/>
          <w:sz w:val="26"/>
          <w:szCs w:val="26"/>
          <w:lang w:eastAsia="ru-RU"/>
        </w:rPr>
        <w:t>6.2.Настоящий Договор может быть расторгнут по соглашению Сторон.</w:t>
      </w:r>
    </w:p>
    <w:p w:rsidR="00DA0A4D" w:rsidRDefault="00E54A1D">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6.3.</w:t>
      </w:r>
      <w:r>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15 рабочих дней с момента подписания сторонами актов.</w:t>
      </w:r>
    </w:p>
    <w:p w:rsidR="00DA0A4D" w:rsidRDefault="00DA0A4D">
      <w:pPr>
        <w:widowControl w:val="0"/>
        <w:spacing w:after="0" w:line="240" w:lineRule="auto"/>
        <w:ind w:left="426" w:hanging="426"/>
        <w:jc w:val="both"/>
        <w:rPr>
          <w:rFonts w:ascii="Times New Roman" w:hAnsi="Times New Roman" w:cs="Times New Roman"/>
          <w:b/>
          <w:bCs/>
          <w:sz w:val="26"/>
          <w:szCs w:val="26"/>
          <w:lang w:eastAsia="ru-RU"/>
        </w:rPr>
      </w:pPr>
    </w:p>
    <w:p w:rsidR="00DA0A4D" w:rsidRDefault="00E54A1D">
      <w:p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7.</w:t>
      </w:r>
      <w:r>
        <w:rPr>
          <w:rFonts w:ascii="Times New Roman" w:hAnsi="Times New Roman" w:cs="Times New Roman"/>
          <w:b/>
          <w:bCs/>
          <w:sz w:val="26"/>
          <w:szCs w:val="26"/>
          <w:lang w:eastAsia="ru-RU"/>
        </w:rPr>
        <w:tab/>
        <w:t>ОТВЕТСТВЕННОСТЬ СТОРОН</w:t>
      </w:r>
    </w:p>
    <w:p w:rsidR="00DA0A4D" w:rsidRDefault="00E54A1D">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7.1.</w:t>
      </w:r>
      <w:r>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A0A4D" w:rsidRDefault="00E54A1D">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7.2.</w:t>
      </w:r>
      <w:r>
        <w:rPr>
          <w:rFonts w:ascii="Times New Roman"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DA0A4D" w:rsidRDefault="00E54A1D">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7.3.</w:t>
      </w:r>
      <w:r>
        <w:rPr>
          <w:rFonts w:ascii="Times New Roman" w:hAnsi="Times New Roman" w:cs="Times New Roman"/>
          <w:sz w:val="26"/>
          <w:szCs w:val="26"/>
          <w:lang w:eastAsia="ru-RU"/>
        </w:rPr>
        <w:tab/>
        <w:t xml:space="preserve">Исполнитель вправе требовать от Заказчика выплаты неустойки в размере </w:t>
      </w:r>
      <w:r>
        <w:rPr>
          <w:rFonts w:ascii="Times New Roman" w:eastAsia="Times New Roman" w:hAnsi="Times New Roman" w:cs="Times New Roman"/>
          <w:sz w:val="26"/>
          <w:szCs w:val="26"/>
          <w:lang w:eastAsia="ru-RU"/>
        </w:rPr>
        <w:t>1/365 действующей ставки рефинансирования ЦБ РФ</w:t>
      </w:r>
      <w:r>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DA0A4D" w:rsidRDefault="00E54A1D">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7.4.</w:t>
      </w:r>
      <w:r>
        <w:rPr>
          <w:rFonts w:ascii="Times New Roman" w:hAnsi="Times New Roman" w:cs="Times New Roman"/>
          <w:sz w:val="26"/>
          <w:szCs w:val="26"/>
          <w:lang w:eastAsia="ru-RU"/>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0,1 % (процента) от стоимости Услуг по соответствующей Заявке.</w:t>
      </w:r>
    </w:p>
    <w:p w:rsidR="00DA0A4D" w:rsidRDefault="00E54A1D">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7.5.</w:t>
      </w:r>
      <w:r>
        <w:rPr>
          <w:rFonts w:ascii="Times New Roman"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DA0A4D" w:rsidRDefault="00E54A1D">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A0A4D" w:rsidRDefault="00E54A1D">
      <w:pPr>
        <w:spacing w:after="0" w:line="240" w:lineRule="auto"/>
        <w:ind w:left="426" w:right="27" w:hanging="426"/>
        <w:jc w:val="both"/>
        <w:rPr>
          <w:rFonts w:ascii="Times New Roman" w:hAnsi="Times New Roman" w:cs="Times New Roman"/>
          <w:sz w:val="26"/>
          <w:szCs w:val="26"/>
          <w:lang w:eastAsia="ru-RU"/>
        </w:rPr>
      </w:pPr>
      <w:bookmarkStart w:id="0" w:name="_Ref77655054"/>
      <w:bookmarkEnd w:id="0"/>
      <w:r>
        <w:rPr>
          <w:rFonts w:ascii="Times New Roman" w:hAnsi="Times New Roman" w:cs="Times New Roman"/>
          <w:sz w:val="26"/>
          <w:szCs w:val="26"/>
          <w:lang w:eastAsia="ru-RU"/>
        </w:rPr>
        <w:t>7.7.</w:t>
      </w:r>
      <w:r>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p>
    <w:p w:rsidR="00DA0A4D" w:rsidRDefault="00E54A1D">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7.8.</w:t>
      </w:r>
      <w:r>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A0A4D" w:rsidRDefault="00DA0A4D">
      <w:pPr>
        <w:spacing w:after="0" w:line="240" w:lineRule="auto"/>
        <w:ind w:left="454"/>
        <w:jc w:val="both"/>
        <w:rPr>
          <w:rFonts w:ascii="Times New Roman" w:hAnsi="Times New Roman" w:cs="Times New Roman"/>
          <w:sz w:val="26"/>
          <w:szCs w:val="26"/>
          <w:lang w:eastAsia="ru-RU"/>
        </w:rPr>
      </w:pPr>
    </w:p>
    <w:p w:rsidR="00DA0A4D" w:rsidRDefault="00E54A1D">
      <w:pPr>
        <w:widowControl w:val="0"/>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8.</w:t>
      </w:r>
      <w:r>
        <w:rPr>
          <w:rFonts w:ascii="Times New Roman" w:hAnsi="Times New Roman" w:cs="Times New Roman"/>
          <w:b/>
          <w:bCs/>
          <w:sz w:val="26"/>
          <w:szCs w:val="26"/>
          <w:lang w:eastAsia="ru-RU"/>
        </w:rPr>
        <w:tab/>
        <w:t>ПОРЯДОК РАССМОТРЕНИЯ СПОРОВ</w:t>
      </w:r>
    </w:p>
    <w:p w:rsidR="00DA0A4D" w:rsidRDefault="00E54A1D">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8.1.</w:t>
      </w:r>
      <w:r>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DA0A4D" w:rsidRDefault="00E54A1D">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8.2.</w:t>
      </w:r>
      <w:r>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DA0A4D" w:rsidRDefault="00E54A1D">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8.3.</w:t>
      </w:r>
      <w:r>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Pr>
          <w:i/>
          <w:iCs/>
        </w:rPr>
        <w:t>.</w:t>
      </w:r>
    </w:p>
    <w:p w:rsidR="00DA0A4D" w:rsidRDefault="00DA0A4D">
      <w:pPr>
        <w:widowControl w:val="0"/>
        <w:spacing w:after="0" w:line="240" w:lineRule="auto"/>
        <w:jc w:val="both"/>
        <w:rPr>
          <w:rFonts w:ascii="Times New Roman" w:hAnsi="Times New Roman" w:cs="Times New Roman"/>
          <w:b/>
          <w:bCs/>
          <w:sz w:val="26"/>
          <w:szCs w:val="26"/>
          <w:highlight w:val="yellow"/>
          <w:lang w:eastAsia="ru-RU"/>
        </w:rPr>
      </w:pPr>
    </w:p>
    <w:p w:rsidR="00DA0A4D" w:rsidRDefault="00E54A1D">
      <w:pPr>
        <w:widowControl w:val="0"/>
        <w:spacing w:after="0" w:line="36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9.</w:t>
      </w:r>
      <w:r>
        <w:rPr>
          <w:rFonts w:ascii="Times New Roman" w:hAnsi="Times New Roman" w:cs="Times New Roman"/>
          <w:b/>
          <w:bCs/>
          <w:sz w:val="26"/>
          <w:szCs w:val="26"/>
          <w:lang w:eastAsia="ru-RU"/>
        </w:rPr>
        <w:tab/>
        <w:t>ОБСТОЯТЕЛЬСТВА НЕПРЕОДОЛИМОЙ СИЛЫ</w:t>
      </w:r>
    </w:p>
    <w:p w:rsidR="00DA0A4D" w:rsidRDefault="00E54A1D">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9.1.</w:t>
      </w:r>
      <w:r>
        <w:rPr>
          <w:rFonts w:ascii="Times New Roman" w:hAnsi="Times New Roman" w:cs="Times New Roman"/>
          <w:sz w:val="26"/>
          <w:szCs w:val="26"/>
          <w:lang w:eastAsia="ru-RU"/>
        </w:rPr>
        <w:tab/>
        <w:t xml:space="preserve">Стороны освобождаются от ответственности за частичное или полное неисполнение обязательств по настоящему Договору, если это неисполнение </w:t>
      </w:r>
      <w:r>
        <w:rPr>
          <w:rFonts w:ascii="Times New Roman" w:hAnsi="Times New Roman" w:cs="Times New Roman"/>
          <w:sz w:val="26"/>
          <w:szCs w:val="26"/>
          <w:lang w:eastAsia="ru-RU"/>
        </w:rPr>
        <w:lastRenderedPageBreak/>
        <w:t>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A0A4D" w:rsidRDefault="00E54A1D">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9.2.</w:t>
      </w:r>
      <w:r>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A0A4D" w:rsidRDefault="00E54A1D">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9.3.</w:t>
      </w:r>
      <w:r>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A0A4D" w:rsidRDefault="00E54A1D">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9.4.</w:t>
      </w:r>
      <w:r>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A0A4D" w:rsidRDefault="00DA0A4D">
      <w:pPr>
        <w:widowControl w:val="0"/>
        <w:spacing w:after="0" w:line="240" w:lineRule="auto"/>
        <w:ind w:left="426" w:hanging="426"/>
        <w:jc w:val="both"/>
        <w:rPr>
          <w:rFonts w:ascii="Times New Roman" w:hAnsi="Times New Roman" w:cs="Times New Roman"/>
          <w:sz w:val="26"/>
          <w:szCs w:val="26"/>
          <w:lang w:eastAsia="ru-RU"/>
        </w:rPr>
      </w:pPr>
    </w:p>
    <w:p w:rsidR="00DA0A4D" w:rsidRDefault="00E54A1D">
      <w:p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10.</w:t>
      </w:r>
      <w:r>
        <w:rPr>
          <w:rFonts w:ascii="Times New Roman" w:hAnsi="Times New Roman" w:cs="Times New Roman"/>
          <w:b/>
          <w:bCs/>
          <w:sz w:val="26"/>
          <w:szCs w:val="26"/>
          <w:lang w:eastAsia="ru-RU"/>
        </w:rPr>
        <w:tab/>
        <w:t>ПРОЧИЕ УСЛОВИЯ</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10.1.</w:t>
      </w:r>
      <w:r>
        <w:rPr>
          <w:rFonts w:ascii="Times New Roman" w:hAnsi="Times New Roman" w:cs="Times New Roman"/>
          <w:sz w:val="26"/>
          <w:szCs w:val="26"/>
          <w:lang w:eastAsia="ru-RU"/>
        </w:rPr>
        <w:tab/>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в течение одного календарного года. Окончание действия Договора не влечет прекращение обязательств Сторон, не исполненных в течение срока действия Договора.</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10.2.</w:t>
      </w:r>
      <w:r>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DA0A4D" w:rsidRDefault="00E54A1D">
      <w:pPr>
        <w:tabs>
          <w:tab w:val="left" w:pos="612"/>
        </w:tabs>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10.3.</w:t>
      </w:r>
      <w:r>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10.4.</w:t>
      </w:r>
      <w:r>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Pr>
          <w:rFonts w:ascii="Times New Roman" w:hAnsi="Times New Roman" w:cs="Times New Roman"/>
          <w:sz w:val="26"/>
          <w:szCs w:val="26"/>
          <w:lang w:eastAsia="ru-RU"/>
        </w:rPr>
        <w:tab/>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DA0A4D" w:rsidRDefault="00E54A1D">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 </w:t>
      </w:r>
    </w:p>
    <w:p w:rsidR="00DA0A4D" w:rsidRDefault="00E54A1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10.6.</w:t>
      </w:r>
      <w:r>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DA0A4D" w:rsidRDefault="00E54A1D">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10.7.</w:t>
      </w:r>
      <w:r>
        <w:rPr>
          <w:rFonts w:ascii="Times New Roman" w:hAnsi="Times New Roman" w:cs="Times New Roman"/>
          <w:sz w:val="26"/>
          <w:szCs w:val="26"/>
          <w:lang w:eastAsia="ru-RU"/>
        </w:rPr>
        <w:tab/>
        <w:t>Неотъемлемой частью Договора являются:</w:t>
      </w:r>
    </w:p>
    <w:p w:rsidR="00DA0A4D" w:rsidRDefault="00E54A1D">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1 Техническое задание.</w:t>
      </w:r>
    </w:p>
    <w:p w:rsidR="00DA0A4D" w:rsidRDefault="00E54A1D">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2 Форма Заявки на оказание Услуг.</w:t>
      </w:r>
    </w:p>
    <w:p w:rsidR="00DA0A4D" w:rsidRDefault="00E54A1D">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3 Описание, стоимость услуг и ремонта</w:t>
      </w:r>
    </w:p>
    <w:p w:rsidR="00DA0A4D" w:rsidRDefault="00DA0A4D">
      <w:pPr>
        <w:suppressAutoHyphens/>
        <w:spacing w:after="0" w:line="240" w:lineRule="auto"/>
        <w:jc w:val="both"/>
        <w:rPr>
          <w:rFonts w:ascii="Times New Roman" w:hAnsi="Times New Roman" w:cs="Times New Roman"/>
          <w:sz w:val="24"/>
          <w:szCs w:val="24"/>
          <w:lang w:eastAsia="ru-RU"/>
        </w:rPr>
      </w:pPr>
    </w:p>
    <w:p w:rsidR="00DA0A4D" w:rsidRDefault="00DA0A4D">
      <w:pPr>
        <w:spacing w:after="0" w:line="240" w:lineRule="auto"/>
        <w:rPr>
          <w:rFonts w:ascii="Times New Roman" w:hAnsi="Times New Roman" w:cs="Times New Roman"/>
          <w:sz w:val="24"/>
          <w:szCs w:val="24"/>
          <w:lang w:eastAsia="ru-RU"/>
        </w:rPr>
      </w:pPr>
    </w:p>
    <w:p w:rsidR="00DA0A4D" w:rsidRDefault="00E54A1D">
      <w:pPr>
        <w:spacing w:after="0" w:line="240" w:lineRule="auto"/>
        <w:rPr>
          <w:rFonts w:ascii="Times New Roman" w:hAnsi="Times New Roman" w:cs="Times New Roman"/>
          <w:sz w:val="26"/>
          <w:szCs w:val="26"/>
          <w:lang w:eastAsia="ru-RU"/>
        </w:rPr>
      </w:pPr>
      <w:r>
        <w:rPr>
          <w:rFonts w:ascii="Times New Roman" w:hAnsi="Times New Roman" w:cs="Times New Roman"/>
          <w:sz w:val="24"/>
          <w:szCs w:val="24"/>
          <w:lang w:eastAsia="ru-RU"/>
        </w:rPr>
        <w:t xml:space="preserve"> </w:t>
      </w:r>
      <w:r>
        <w:rPr>
          <w:rFonts w:ascii="Times New Roman" w:hAnsi="Times New Roman" w:cs="Times New Roman"/>
          <w:sz w:val="26"/>
          <w:szCs w:val="26"/>
          <w:lang w:eastAsia="ru-RU"/>
        </w:rPr>
        <w:t>11. Реквизиты и адреса сторон:</w:t>
      </w:r>
    </w:p>
    <w:p w:rsidR="00DA0A4D" w:rsidRDefault="00E54A1D">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                                                                        Исполнитель</w:t>
      </w: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DA0A4D">
        <w:tc>
          <w:tcPr>
            <w:tcW w:w="4603" w:type="dxa"/>
            <w:shd w:val="clear" w:color="auto" w:fill="auto"/>
          </w:tcPr>
          <w:p w:rsidR="00DA0A4D" w:rsidRDefault="00E54A1D">
            <w:pPr>
              <w:suppressAutoHyphens/>
              <w:ind w:right="3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ИНН/КПП </w:t>
            </w:r>
            <w:r>
              <w:rPr>
                <w:rFonts w:ascii="Times New Roman" w:hAnsi="Times New Roman" w:cs="Times New Roman"/>
                <w:sz w:val="26"/>
                <w:szCs w:val="26"/>
                <w:lang w:eastAsia="ar-SA"/>
              </w:rPr>
              <w:t>0274018377</w:t>
            </w:r>
            <w:r>
              <w:rPr>
                <w:rFonts w:ascii="Times New Roman" w:eastAsia="Times New Roman" w:hAnsi="Times New Roman" w:cs="Times New Roman"/>
                <w:sz w:val="24"/>
                <w:szCs w:val="24"/>
                <w:lang w:eastAsia="ar-SA"/>
              </w:rPr>
              <w:t>/997750001</w:t>
            </w:r>
          </w:p>
          <w:p w:rsidR="00DA0A4D" w:rsidRDefault="00E54A1D">
            <w:pPr>
              <w:suppressAutoHyphens/>
              <w:ind w:right="3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ОГРН 1020202561686</w:t>
            </w:r>
          </w:p>
          <w:p w:rsidR="00DA0A4D" w:rsidRDefault="00E54A1D">
            <w:pPr>
              <w:suppressAutoHyphens/>
              <w:ind w:right="30"/>
              <w:rPr>
                <w:rFonts w:ascii="Times New Roman" w:hAnsi="Times New Roman" w:cs="Times New Roman"/>
                <w:sz w:val="26"/>
                <w:szCs w:val="26"/>
                <w:lang w:eastAsia="ar-SA"/>
              </w:rPr>
            </w:pPr>
            <w:r>
              <w:rPr>
                <w:rFonts w:ascii="Times New Roman" w:eastAsia="Times New Roman" w:hAnsi="Times New Roman" w:cs="Times New Roman"/>
                <w:color w:val="000000"/>
                <w:sz w:val="24"/>
                <w:szCs w:val="24"/>
                <w:lang w:eastAsia="ar-SA"/>
              </w:rPr>
              <w:t>Адрес:</w:t>
            </w:r>
            <w:r>
              <w:rPr>
                <w:rFonts w:ascii="Times New Roman" w:eastAsia="Times New Roman" w:hAnsi="Times New Roman" w:cs="Times New Roman"/>
                <w:bCs/>
                <w:color w:val="000000"/>
                <w:sz w:val="24"/>
                <w:szCs w:val="24"/>
                <w:lang w:eastAsia="ar-SA"/>
              </w:rPr>
              <w:t xml:space="preserve"> </w:t>
            </w:r>
            <w:r>
              <w:rPr>
                <w:rFonts w:ascii="Times New Roman" w:hAnsi="Times New Roman" w:cs="Times New Roman"/>
                <w:sz w:val="26"/>
                <w:szCs w:val="26"/>
                <w:lang w:eastAsia="ar-SA"/>
              </w:rPr>
              <w:t>г. Уфа, ул.Ленина,32/1</w:t>
            </w:r>
          </w:p>
          <w:p w:rsidR="00DA0A4D" w:rsidRDefault="00E54A1D">
            <w:pPr>
              <w:suppressAutoHyphens/>
              <w:ind w:right="30"/>
              <w:rPr>
                <w:rFonts w:ascii="Times New Roman" w:hAnsi="Times New Roman" w:cs="Times New Roman"/>
                <w:sz w:val="26"/>
                <w:szCs w:val="26"/>
                <w:lang w:eastAsia="ar-SA"/>
              </w:rPr>
            </w:pPr>
            <w:r>
              <w:rPr>
                <w:rFonts w:ascii="Times New Roman" w:eastAsia="Times New Roman" w:hAnsi="Times New Roman" w:cs="Times New Roman"/>
                <w:bCs/>
                <w:color w:val="000000"/>
                <w:sz w:val="24"/>
                <w:szCs w:val="24"/>
                <w:lang w:eastAsia="ar-SA"/>
              </w:rPr>
              <w:t xml:space="preserve">Почтовый адрес: </w:t>
            </w:r>
            <w:r>
              <w:rPr>
                <w:rFonts w:ascii="Times New Roman" w:hAnsi="Times New Roman" w:cs="Times New Roman"/>
                <w:sz w:val="26"/>
                <w:szCs w:val="26"/>
                <w:lang w:eastAsia="ar-SA"/>
              </w:rPr>
              <w:t>г. Уфа, ул.Ленина,32/1</w:t>
            </w:r>
          </w:p>
          <w:p w:rsidR="00DA0A4D" w:rsidRDefault="00E54A1D">
            <w:pPr>
              <w:suppressAutoHyphens/>
              <w:ind w:right="30"/>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Cs/>
                <w:color w:val="000000"/>
                <w:sz w:val="24"/>
                <w:szCs w:val="24"/>
                <w:lang w:eastAsia="ar-SA"/>
              </w:rPr>
              <w:t xml:space="preserve">Р/с </w:t>
            </w:r>
            <w:r>
              <w:rPr>
                <w:rFonts w:ascii="Times New Roman" w:hAnsi="Times New Roman" w:cs="Times New Roman"/>
                <w:sz w:val="26"/>
                <w:szCs w:val="26"/>
              </w:rPr>
              <w:t>40702810900000005674</w:t>
            </w:r>
            <w:r>
              <w:rPr>
                <w:rFonts w:ascii="Times New Roman" w:eastAsia="Times New Roman" w:hAnsi="Times New Roman" w:cs="Times New Roman"/>
                <w:color w:val="000000"/>
                <w:sz w:val="24"/>
                <w:szCs w:val="24"/>
                <w:lang w:eastAsia="ar-SA"/>
              </w:rPr>
              <w:t xml:space="preserve">К/с </w:t>
            </w:r>
            <w:r>
              <w:rPr>
                <w:rFonts w:ascii="Times New Roman" w:hAnsi="Times New Roman" w:cs="Times New Roman"/>
                <w:sz w:val="24"/>
                <w:szCs w:val="24"/>
              </w:rPr>
              <w:t>30101810800000000861 в Северо-Западном Главном Управлении Банка России</w:t>
            </w:r>
          </w:p>
          <w:p w:rsidR="00DA0A4D" w:rsidRDefault="00E54A1D">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БИК </w:t>
            </w:r>
            <w:r>
              <w:rPr>
                <w:rFonts w:ascii="Times New Roman" w:hAnsi="Times New Roman" w:cs="Times New Roman"/>
                <w:sz w:val="24"/>
                <w:szCs w:val="24"/>
                <w:lang w:eastAsia="ar-SA"/>
              </w:rPr>
              <w:t>044030861</w:t>
            </w:r>
          </w:p>
          <w:p w:rsidR="00DA0A4D" w:rsidRDefault="00E54A1D">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ОКВЭД </w:t>
            </w:r>
            <w:r>
              <w:rPr>
                <w:rFonts w:ascii="Times New Roman" w:hAnsi="Times New Roman" w:cs="Times New Roman"/>
                <w:sz w:val="24"/>
                <w:szCs w:val="24"/>
              </w:rPr>
              <w:t xml:space="preserve">64.20.11     </w:t>
            </w:r>
          </w:p>
          <w:p w:rsidR="00DA0A4D" w:rsidRDefault="00E54A1D">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ОКПО </w:t>
            </w:r>
            <w:r>
              <w:rPr>
                <w:rFonts w:ascii="Times New Roman" w:hAnsi="Times New Roman" w:cs="Times New Roman"/>
                <w:sz w:val="24"/>
                <w:szCs w:val="24"/>
              </w:rPr>
              <w:t>01150144</w:t>
            </w:r>
          </w:p>
          <w:p w:rsidR="00DA0A4D" w:rsidRDefault="00E54A1D">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Телефон: 8 (347) 250-23-39</w:t>
            </w:r>
          </w:p>
          <w:p w:rsidR="00DA0A4D" w:rsidRDefault="00E54A1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Факс: _____________________________</w:t>
            </w:r>
          </w:p>
          <w:p w:rsidR="00DA0A4D" w:rsidRDefault="00E54A1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color w:val="000000"/>
                <w:sz w:val="24"/>
                <w:szCs w:val="24"/>
                <w:lang w:eastAsia="ar-SA"/>
              </w:rPr>
              <w:t>Адрес электронной почты: Liya@bashtel.ru</w:t>
            </w:r>
          </w:p>
        </w:tc>
        <w:tc>
          <w:tcPr>
            <w:tcW w:w="892" w:type="dxa"/>
            <w:shd w:val="clear" w:color="auto" w:fill="auto"/>
          </w:tcPr>
          <w:p w:rsidR="00DA0A4D" w:rsidRDefault="00DA0A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shd w:val="clear" w:color="auto" w:fill="auto"/>
          </w:tcPr>
          <w:p w:rsidR="00DA0A4D" w:rsidRDefault="00E54A1D">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ИНН/КПП __________/__________</w:t>
            </w:r>
          </w:p>
          <w:p w:rsidR="00DA0A4D" w:rsidRDefault="00E54A1D">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ОГРН_________________________</w:t>
            </w:r>
          </w:p>
          <w:p w:rsidR="00DA0A4D" w:rsidRDefault="00E54A1D">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Адрес: ____________________</w:t>
            </w:r>
          </w:p>
          <w:p w:rsidR="00DA0A4D" w:rsidRDefault="00E54A1D">
            <w:pPr>
              <w:suppressAutoHyphens/>
              <w:spacing w:after="0" w:line="240" w:lineRule="auto"/>
              <w:jc w:val="center"/>
              <w:rPr>
                <w:rFonts w:ascii="Times New Roman" w:eastAsia="Times New Roman" w:hAnsi="Times New Roman" w:cs="Times New Roman"/>
                <w:bCs/>
                <w:color w:val="000000"/>
                <w:sz w:val="24"/>
                <w:szCs w:val="24"/>
                <w:lang w:eastAsia="ar-SA"/>
              </w:rPr>
            </w:pPr>
            <w:r>
              <w:rPr>
                <w:rFonts w:ascii="Times New Roman" w:eastAsia="Times New Roman" w:hAnsi="Times New Roman" w:cs="Times New Roman"/>
                <w:bCs/>
                <w:color w:val="000000"/>
                <w:sz w:val="24"/>
                <w:szCs w:val="24"/>
                <w:lang w:eastAsia="ar-SA"/>
              </w:rPr>
              <w:t>Почтовый адрес: ___________________.</w:t>
            </w:r>
          </w:p>
          <w:p w:rsidR="00DA0A4D" w:rsidRDefault="00E54A1D">
            <w:pPr>
              <w:suppressAutoHyphens/>
              <w:spacing w:after="0" w:line="240" w:lineRule="auto"/>
              <w:jc w:val="center"/>
              <w:rPr>
                <w:rFonts w:ascii="Times New Roman" w:eastAsia="Times New Roman" w:hAnsi="Times New Roman" w:cs="Times New Roman"/>
                <w:bCs/>
                <w:color w:val="000000"/>
                <w:sz w:val="24"/>
                <w:szCs w:val="24"/>
                <w:lang w:eastAsia="ar-SA"/>
              </w:rPr>
            </w:pPr>
            <w:r>
              <w:rPr>
                <w:rFonts w:ascii="Times New Roman" w:eastAsia="Times New Roman" w:hAnsi="Times New Roman" w:cs="Times New Roman"/>
                <w:bCs/>
                <w:color w:val="000000"/>
                <w:sz w:val="24"/>
                <w:szCs w:val="24"/>
                <w:lang w:eastAsia="ar-SA"/>
              </w:rPr>
              <w:t>Р/с _______________________________</w:t>
            </w:r>
          </w:p>
          <w:p w:rsidR="00DA0A4D" w:rsidRDefault="00E54A1D">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К/с _______________________________</w:t>
            </w:r>
          </w:p>
          <w:p w:rsidR="00DA0A4D" w:rsidRDefault="00E54A1D">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БИК ______________________________</w:t>
            </w:r>
          </w:p>
          <w:p w:rsidR="00DA0A4D" w:rsidRDefault="00E54A1D">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ОКВЭД ___________________________</w:t>
            </w:r>
          </w:p>
          <w:p w:rsidR="00DA0A4D" w:rsidRDefault="00E54A1D">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ОКПО ____________________________</w:t>
            </w:r>
          </w:p>
          <w:p w:rsidR="00DA0A4D" w:rsidRDefault="00E54A1D">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Телефон: __________________________</w:t>
            </w:r>
          </w:p>
          <w:p w:rsidR="00DA0A4D" w:rsidRDefault="00E54A1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Факс: _____________________________</w:t>
            </w:r>
          </w:p>
          <w:p w:rsidR="00DA0A4D" w:rsidRDefault="00E54A1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color w:val="000000"/>
                <w:sz w:val="24"/>
                <w:szCs w:val="24"/>
                <w:lang w:eastAsia="ar-SA"/>
              </w:rPr>
              <w:t>Адрес электронной почты: __________</w:t>
            </w:r>
          </w:p>
        </w:tc>
      </w:tr>
    </w:tbl>
    <w:p w:rsidR="00DA0A4D" w:rsidRDefault="00DA0A4D">
      <w:pPr>
        <w:tabs>
          <w:tab w:val="center" w:pos="4153"/>
          <w:tab w:val="right" w:pos="8306"/>
        </w:tabs>
        <w:spacing w:after="0" w:line="240" w:lineRule="auto"/>
        <w:rPr>
          <w:rFonts w:ascii="Courier New" w:hAnsi="Courier New" w:cs="Courier New"/>
          <w:sz w:val="20"/>
          <w:szCs w:val="20"/>
          <w:lang w:eastAsia="ru-RU"/>
        </w:rPr>
      </w:pPr>
    </w:p>
    <w:tbl>
      <w:tblPr>
        <w:tblW w:w="10363" w:type="dxa"/>
        <w:tblInd w:w="2" w:type="dxa"/>
        <w:tblCellMar>
          <w:left w:w="283" w:type="dxa"/>
          <w:right w:w="283" w:type="dxa"/>
        </w:tblCellMar>
        <w:tblLook w:val="0000" w:firstRow="0" w:lastRow="0" w:firstColumn="0" w:lastColumn="0" w:noHBand="0" w:noVBand="0"/>
      </w:tblPr>
      <w:tblGrid>
        <w:gridCol w:w="4667"/>
        <w:gridCol w:w="5696"/>
      </w:tblGrid>
      <w:tr w:rsidR="00DA0A4D">
        <w:trPr>
          <w:cantSplit/>
          <w:trHeight w:val="225"/>
        </w:trPr>
        <w:tc>
          <w:tcPr>
            <w:tcW w:w="5233" w:type="dxa"/>
            <w:shd w:val="clear" w:color="auto" w:fill="auto"/>
          </w:tcPr>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E54A1D">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tc>
        <w:tc>
          <w:tcPr>
            <w:tcW w:w="5129" w:type="dxa"/>
            <w:shd w:val="clear" w:color="auto" w:fill="auto"/>
          </w:tcPr>
          <w:tbl>
            <w:tblPr>
              <w:tblW w:w="5130" w:type="dxa"/>
              <w:tblCellMar>
                <w:left w:w="283" w:type="dxa"/>
                <w:right w:w="283" w:type="dxa"/>
              </w:tblCellMar>
              <w:tblLook w:val="0000" w:firstRow="0" w:lastRow="0" w:firstColumn="0" w:lastColumn="0" w:noHBand="0" w:noVBand="0"/>
            </w:tblPr>
            <w:tblGrid>
              <w:gridCol w:w="5130"/>
            </w:tblGrid>
            <w:tr w:rsidR="00DA0A4D">
              <w:trPr>
                <w:cantSplit/>
                <w:trHeight w:val="225"/>
              </w:trPr>
              <w:tc>
                <w:tcPr>
                  <w:tcW w:w="5130" w:type="dxa"/>
                  <w:shd w:val="clear" w:color="auto" w:fill="auto"/>
                </w:tcPr>
                <w:p w:rsidR="00DA0A4D" w:rsidRDefault="00DA0A4D">
                  <w:pPr>
                    <w:spacing w:after="0" w:line="240" w:lineRule="auto"/>
                    <w:jc w:val="both"/>
                    <w:rPr>
                      <w:rFonts w:ascii="Times New Roman" w:hAnsi="Times New Roman" w:cs="Times New Roman"/>
                      <w:b/>
                      <w:bCs/>
                      <w:sz w:val="24"/>
                      <w:szCs w:val="24"/>
                      <w:lang w:eastAsia="ru-RU"/>
                    </w:rPr>
                  </w:pPr>
                </w:p>
                <w:p w:rsidR="00DA0A4D" w:rsidRDefault="00DA0A4D">
                  <w:pPr>
                    <w:spacing w:after="0" w:line="240" w:lineRule="auto"/>
                    <w:jc w:val="both"/>
                    <w:rPr>
                      <w:rFonts w:ascii="Times New Roman" w:hAnsi="Times New Roman" w:cs="Times New Roman"/>
                      <w:b/>
                      <w:bCs/>
                      <w:sz w:val="24"/>
                      <w:szCs w:val="24"/>
                      <w:lang w:eastAsia="ru-RU"/>
                    </w:rPr>
                  </w:pPr>
                </w:p>
              </w:tc>
            </w:tr>
          </w:tbl>
          <w:p w:rsidR="00DA0A4D" w:rsidRDefault="00DA0A4D">
            <w:pPr>
              <w:spacing w:after="0" w:line="240" w:lineRule="auto"/>
              <w:jc w:val="both"/>
              <w:rPr>
                <w:rFonts w:ascii="Times New Roman" w:hAnsi="Times New Roman" w:cs="Times New Roman"/>
                <w:b/>
                <w:bCs/>
                <w:sz w:val="24"/>
                <w:szCs w:val="24"/>
                <w:lang w:eastAsia="ru-RU"/>
              </w:rPr>
            </w:pPr>
          </w:p>
        </w:tc>
      </w:tr>
      <w:tr w:rsidR="00DA0A4D">
        <w:trPr>
          <w:cantSplit/>
        </w:trPr>
        <w:tc>
          <w:tcPr>
            <w:tcW w:w="5233" w:type="dxa"/>
            <w:shd w:val="clear" w:color="auto" w:fill="auto"/>
          </w:tcPr>
          <w:p w:rsidR="00DA0A4D" w:rsidRDefault="00DA0A4D">
            <w:pPr>
              <w:spacing w:after="0" w:line="240" w:lineRule="auto"/>
              <w:jc w:val="both"/>
              <w:rPr>
                <w:rFonts w:ascii="Times New Roman" w:hAnsi="Times New Roman" w:cs="Times New Roman"/>
                <w:sz w:val="24"/>
                <w:szCs w:val="24"/>
                <w:lang w:eastAsia="ru-RU"/>
              </w:rPr>
            </w:pPr>
          </w:p>
          <w:p w:rsidR="00DA0A4D" w:rsidRDefault="00E54A1D">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p w:rsidR="00DA0A4D" w:rsidRDefault="00DA0A4D">
            <w:pPr>
              <w:spacing w:after="0" w:line="240" w:lineRule="auto"/>
              <w:jc w:val="both"/>
              <w:rPr>
                <w:rFonts w:ascii="Times New Roman" w:hAnsi="Times New Roman" w:cs="Times New Roman"/>
                <w:sz w:val="24"/>
                <w:szCs w:val="24"/>
                <w:lang w:eastAsia="ru-RU"/>
              </w:rPr>
            </w:pPr>
          </w:p>
          <w:p w:rsidR="00DA0A4D" w:rsidRDefault="00DA0A4D">
            <w:pPr>
              <w:spacing w:after="0" w:line="240" w:lineRule="auto"/>
              <w:jc w:val="both"/>
              <w:rPr>
                <w:rFonts w:ascii="Times New Roman" w:hAnsi="Times New Roman" w:cs="Times New Roman"/>
                <w:sz w:val="24"/>
                <w:szCs w:val="24"/>
                <w:lang w:eastAsia="ru-RU"/>
              </w:rPr>
            </w:pPr>
          </w:p>
          <w:p w:rsidR="00DA0A4D" w:rsidRDefault="00DA0A4D">
            <w:pPr>
              <w:spacing w:after="0" w:line="240" w:lineRule="auto"/>
              <w:jc w:val="both"/>
              <w:rPr>
                <w:rFonts w:ascii="Times New Roman" w:hAnsi="Times New Roman" w:cs="Times New Roman"/>
                <w:sz w:val="24"/>
                <w:szCs w:val="24"/>
                <w:lang w:eastAsia="ru-RU"/>
              </w:rPr>
            </w:pPr>
          </w:p>
        </w:tc>
        <w:tc>
          <w:tcPr>
            <w:tcW w:w="5129" w:type="dxa"/>
            <w:shd w:val="clear" w:color="auto" w:fill="auto"/>
          </w:tcPr>
          <w:p w:rsidR="00DA0A4D" w:rsidRDefault="00DA0A4D">
            <w:pPr>
              <w:spacing w:after="0" w:line="240" w:lineRule="auto"/>
              <w:jc w:val="both"/>
              <w:rPr>
                <w:rFonts w:ascii="Times New Roman" w:hAnsi="Times New Roman" w:cs="Times New Roman"/>
                <w:sz w:val="24"/>
                <w:szCs w:val="24"/>
                <w:lang w:eastAsia="ru-RU"/>
              </w:rPr>
            </w:pPr>
          </w:p>
          <w:p w:rsidR="00DA0A4D" w:rsidRDefault="00E54A1D">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p w:rsidR="00DA0A4D" w:rsidRDefault="00DA0A4D">
            <w:pPr>
              <w:spacing w:after="0" w:line="240" w:lineRule="auto"/>
              <w:jc w:val="both"/>
              <w:rPr>
                <w:rFonts w:ascii="Times New Roman" w:hAnsi="Times New Roman" w:cs="Times New Roman"/>
                <w:sz w:val="24"/>
                <w:szCs w:val="24"/>
                <w:lang w:eastAsia="ru-RU"/>
              </w:rPr>
            </w:pPr>
          </w:p>
          <w:p w:rsidR="00DA0A4D" w:rsidRDefault="00DA0A4D">
            <w:pPr>
              <w:spacing w:after="0" w:line="240" w:lineRule="auto"/>
              <w:jc w:val="both"/>
              <w:rPr>
                <w:rFonts w:ascii="Times New Roman" w:hAnsi="Times New Roman" w:cs="Times New Roman"/>
                <w:sz w:val="24"/>
                <w:szCs w:val="24"/>
                <w:lang w:eastAsia="ru-RU"/>
              </w:rPr>
            </w:pPr>
          </w:p>
        </w:tc>
      </w:tr>
    </w:tbl>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E54A1D">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 xml:space="preserve">Приложение № 1 к Договору </w:t>
      </w:r>
    </w:p>
    <w:p w:rsidR="00DA0A4D" w:rsidRDefault="00E54A1D">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DA0A4D" w:rsidRDefault="00E54A1D">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DA0A4D" w:rsidRDefault="00E54A1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ТЕХНИЧЕСКОЕ ЗАДАНИЕ</w:t>
      </w:r>
    </w:p>
    <w:p w:rsidR="00DA0A4D" w:rsidRDefault="00DA0A4D">
      <w:pPr>
        <w:spacing w:after="0" w:line="240" w:lineRule="auto"/>
        <w:jc w:val="center"/>
        <w:rPr>
          <w:rFonts w:ascii="Times New Roman" w:hAnsi="Times New Roman" w:cs="Times New Roman"/>
          <w:b/>
          <w:bCs/>
          <w:sz w:val="24"/>
          <w:szCs w:val="24"/>
          <w:lang w:eastAsia="ru-RU"/>
        </w:rPr>
      </w:pPr>
    </w:p>
    <w:p w:rsidR="00DA0A4D" w:rsidRDefault="00E54A1D">
      <w:pPr>
        <w:pStyle w:val="affff3"/>
        <w:numPr>
          <w:ilvl w:val="0"/>
          <w:numId w:val="7"/>
        </w:numPr>
        <w:jc w:val="both"/>
      </w:pPr>
      <w:r>
        <w:t>Провести техническое обслуживание, диагностику и ремонт (при необходимости) дизель-генераторных установок (ДГУ), на объектах ПАО «Башинформсвязь» по РБ, в соответствии с заявками на оказание услуг, оформленных по форме Приложения №2 к Договору.</w:t>
      </w:r>
    </w:p>
    <w:p w:rsidR="00DA0A4D" w:rsidRDefault="00E54A1D">
      <w:pPr>
        <w:pStyle w:val="affff3"/>
        <w:numPr>
          <w:ilvl w:val="0"/>
          <w:numId w:val="7"/>
        </w:numPr>
        <w:jc w:val="both"/>
      </w:pPr>
      <w:r>
        <w:t xml:space="preserve">Выполнение комплексных мероприятий по профилактике, техническому обслуживанию и ремонту (при необходимости), должны выполняться </w:t>
      </w:r>
      <w:r>
        <w:rPr>
          <w:color w:val="000000"/>
        </w:rPr>
        <w:t xml:space="preserve">специализированным предприятием, имеющим обученный квалифицированный персонал. </w:t>
      </w:r>
    </w:p>
    <w:p w:rsidR="00DA0A4D" w:rsidRDefault="00E54A1D">
      <w:pPr>
        <w:pStyle w:val="affff3"/>
        <w:numPr>
          <w:ilvl w:val="0"/>
          <w:numId w:val="7"/>
        </w:numPr>
        <w:jc w:val="both"/>
      </w:pPr>
      <w:r>
        <w:t>Ремонтные работы и запасные части неисправных ДГУ, не учтенные в заявке, согласовываются с заказчиком и оформляются отдельным актом.</w:t>
      </w:r>
    </w:p>
    <w:p w:rsidR="00DA0A4D" w:rsidRDefault="00E54A1D">
      <w:pPr>
        <w:pStyle w:val="affff3"/>
        <w:numPr>
          <w:ilvl w:val="0"/>
          <w:numId w:val="7"/>
        </w:numPr>
        <w:rPr>
          <w:lang w:eastAsia="en-US"/>
        </w:rPr>
      </w:pPr>
      <w:r>
        <w:rPr>
          <w:sz w:val="23"/>
          <w:szCs w:val="23"/>
        </w:rPr>
        <w:t>При оказании услуг на объекте, необходимо обеспечить выполнение противопожарных мероприятий, охраны труда, охраны окружающей среды и земельного участка.</w:t>
      </w:r>
    </w:p>
    <w:p w:rsidR="00DA0A4D" w:rsidRDefault="00E54A1D">
      <w:pPr>
        <w:pStyle w:val="affff3"/>
        <w:numPr>
          <w:ilvl w:val="0"/>
          <w:numId w:val="7"/>
        </w:numPr>
        <w:rPr>
          <w:lang w:eastAsia="en-US"/>
        </w:rPr>
      </w:pPr>
      <w:r>
        <w:rPr>
          <w:sz w:val="23"/>
          <w:szCs w:val="23"/>
        </w:rPr>
        <w:t>Все расходные материалы и ЗИП должны иметь сертификаты качества и соответствовать требованиям изготовителей ДГУ.</w:t>
      </w:r>
    </w:p>
    <w:p w:rsidR="00DA0A4D" w:rsidRDefault="00E54A1D">
      <w:pPr>
        <w:pStyle w:val="affff3"/>
        <w:numPr>
          <w:ilvl w:val="0"/>
          <w:numId w:val="7"/>
        </w:numPr>
        <w:jc w:val="both"/>
      </w:pPr>
      <w:r>
        <w:t xml:space="preserve">Расходные материалы, транспортные и командировочные расходы, аренда грузоподъёмных механизмов входят в стоимость оказания услуг. </w:t>
      </w:r>
    </w:p>
    <w:p w:rsidR="00DA0A4D" w:rsidRDefault="00E54A1D">
      <w:pPr>
        <w:pStyle w:val="affff3"/>
        <w:numPr>
          <w:ilvl w:val="0"/>
          <w:numId w:val="7"/>
        </w:numPr>
        <w:jc w:val="both"/>
      </w:pPr>
      <w:r>
        <w:t>Сроки оказания услуг на одном объекте определяются заявкой, но не может превышать 10 дней с даты согласования заявки.</w:t>
      </w:r>
    </w:p>
    <w:p w:rsidR="00DA0A4D" w:rsidRDefault="00E54A1D">
      <w:pPr>
        <w:pStyle w:val="affff3"/>
        <w:numPr>
          <w:ilvl w:val="0"/>
          <w:numId w:val="7"/>
        </w:numPr>
        <w:spacing w:after="200" w:line="276" w:lineRule="auto"/>
        <w:contextualSpacing/>
        <w:jc w:val="both"/>
      </w:pPr>
      <w:r>
        <w:t>По окончании работ предоставить заполненные отчеты об оказанных услугах по техническому обслуживанию дизель-генераторных установок, с подписью представителя ПАО «Башинформсвязь» о подтверждении оказания услуг в полном объеме и отсутствии претензий.</w:t>
      </w:r>
    </w:p>
    <w:p w:rsidR="00DA0A4D" w:rsidRDefault="00E54A1D">
      <w:pPr>
        <w:pStyle w:val="affff3"/>
        <w:numPr>
          <w:ilvl w:val="0"/>
          <w:numId w:val="7"/>
        </w:numPr>
        <w:spacing w:after="200" w:line="276" w:lineRule="auto"/>
        <w:contextualSpacing/>
        <w:jc w:val="both"/>
      </w:pPr>
      <w:r>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DA0A4D" w:rsidRDefault="00E54A1D">
      <w:pPr>
        <w:pStyle w:val="affff3"/>
        <w:numPr>
          <w:ilvl w:val="0"/>
          <w:numId w:val="7"/>
        </w:numPr>
        <w:jc w:val="both"/>
      </w:pPr>
      <w:r>
        <w:t>Срок гарантии нормальной работы оборудования после проведения обслуживания, устанавливается не менее 12 месяцев.</w:t>
      </w:r>
    </w:p>
    <w:p w:rsidR="00DA0A4D" w:rsidRDefault="00DA0A4D">
      <w:pPr>
        <w:pStyle w:val="affff3"/>
        <w:ind w:left="900"/>
        <w:jc w:val="both"/>
      </w:pPr>
    </w:p>
    <w:p w:rsidR="00DA0A4D" w:rsidRDefault="00E54A1D">
      <w:pPr>
        <w:shd w:val="clear" w:color="auto" w:fill="FFFFFF"/>
        <w:tabs>
          <w:tab w:val="left" w:pos="1163"/>
        </w:tabs>
        <w:ind w:left="709"/>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Перечень операций при проведении технического обслуживания ДГУ</w:t>
      </w:r>
    </w:p>
    <w:tbl>
      <w:tblPr>
        <w:tblStyle w:val="affff7"/>
        <w:tblW w:w="9351" w:type="dxa"/>
        <w:tblLook w:val="04A0" w:firstRow="1" w:lastRow="0" w:firstColumn="1" w:lastColumn="0" w:noHBand="0" w:noVBand="1"/>
      </w:tblPr>
      <w:tblGrid>
        <w:gridCol w:w="846"/>
        <w:gridCol w:w="8505"/>
      </w:tblGrid>
      <w:tr w:rsidR="00DA0A4D">
        <w:trPr>
          <w:trHeight w:val="387"/>
        </w:trPr>
        <w:tc>
          <w:tcPr>
            <w:tcW w:w="846" w:type="dxa"/>
            <w:shd w:val="clear" w:color="auto" w:fill="auto"/>
            <w:tcMar>
              <w:left w:w="108" w:type="dxa"/>
            </w:tcMar>
            <w:vAlign w:val="center"/>
          </w:tcPr>
          <w:p w:rsidR="00DA0A4D" w:rsidRDefault="00E54A1D">
            <w:pPr>
              <w:spacing w:after="0" w:line="240" w:lineRule="auto"/>
              <w:jc w:val="center"/>
              <w:rPr>
                <w:rFonts w:ascii="Times New Roman" w:eastAsia="Times New Roman" w:hAnsi="Times New Roman"/>
              </w:rPr>
            </w:pPr>
            <w:r>
              <w:rPr>
                <w:rFonts w:ascii="Times New Roman" w:eastAsia="Times New Roman" w:hAnsi="Times New Roman"/>
              </w:rPr>
              <w:t>№ п/п</w:t>
            </w:r>
          </w:p>
        </w:tc>
        <w:tc>
          <w:tcPr>
            <w:tcW w:w="8504" w:type="dxa"/>
            <w:shd w:val="clear" w:color="auto" w:fill="auto"/>
            <w:tcMar>
              <w:left w:w="108" w:type="dxa"/>
            </w:tcMar>
            <w:vAlign w:val="center"/>
          </w:tcPr>
          <w:p w:rsidR="00DA0A4D" w:rsidRDefault="00E54A1D">
            <w:pPr>
              <w:spacing w:after="0" w:line="240" w:lineRule="auto"/>
              <w:jc w:val="center"/>
              <w:rPr>
                <w:rFonts w:ascii="Times New Roman" w:eastAsia="Times New Roman" w:hAnsi="Times New Roman"/>
              </w:rPr>
            </w:pPr>
            <w:r>
              <w:rPr>
                <w:rFonts w:ascii="Times New Roman" w:eastAsia="Times New Roman" w:hAnsi="Times New Roman"/>
                <w:bCs/>
                <w:color w:val="000000"/>
              </w:rPr>
              <w:t>Наименование работ</w:t>
            </w:r>
          </w:p>
        </w:tc>
      </w:tr>
      <w:tr w:rsidR="00DA0A4D">
        <w:trPr>
          <w:trHeight w:val="338"/>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(протяжка) резьбовых соединений</w:t>
            </w:r>
          </w:p>
        </w:tc>
      </w:tr>
      <w:tr w:rsidR="00DA0A4D">
        <w:trPr>
          <w:trHeight w:val="272"/>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состояния опоры ДГУ</w:t>
            </w:r>
          </w:p>
        </w:tc>
      </w:tr>
      <w:tr w:rsidR="00DA0A4D">
        <w:trPr>
          <w:trHeight w:val="275"/>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Замена масла и масляного фильтра</w:t>
            </w:r>
          </w:p>
        </w:tc>
      </w:tr>
      <w:tr w:rsidR="00DA0A4D">
        <w:trPr>
          <w:trHeight w:val="270"/>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Замена воздушного фильтра</w:t>
            </w:r>
          </w:p>
        </w:tc>
      </w:tr>
      <w:tr w:rsidR="00DA0A4D">
        <w:trPr>
          <w:trHeight w:val="274"/>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Замена топливного фильтра</w:t>
            </w:r>
          </w:p>
        </w:tc>
      </w:tr>
      <w:tr w:rsidR="00DA0A4D">
        <w:trPr>
          <w:trHeight w:val="277"/>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Контроль натяжителя и степени износа ремня привода генератора</w:t>
            </w:r>
          </w:p>
        </w:tc>
      </w:tr>
      <w:tr w:rsidR="00DA0A4D">
        <w:trPr>
          <w:trHeight w:val="268"/>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Контроль натяжителя и степени износа ремня привода вентилятора</w:t>
            </w:r>
          </w:p>
        </w:tc>
      </w:tr>
      <w:tr w:rsidR="00DA0A4D">
        <w:trPr>
          <w:trHeight w:val="13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Слив конденсата</w:t>
            </w:r>
          </w:p>
        </w:tc>
      </w:tr>
      <w:tr w:rsidR="00DA0A4D">
        <w:trPr>
          <w:trHeight w:val="30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замена термостата</w:t>
            </w:r>
          </w:p>
        </w:tc>
      </w:tr>
      <w:tr w:rsidR="00DA0A4D">
        <w:trPr>
          <w:trHeight w:val="280"/>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уровня охлаждающей жидкости</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Замена охлаждающей жидкости</w:t>
            </w:r>
          </w:p>
        </w:tc>
      </w:tr>
      <w:tr w:rsidR="00DA0A4D">
        <w:trPr>
          <w:trHeight w:val="27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Промывка системы охлаждения</w:t>
            </w:r>
          </w:p>
        </w:tc>
      </w:tr>
      <w:tr w:rsidR="00DA0A4D">
        <w:trPr>
          <w:trHeight w:val="264"/>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Чистка внешней поверхности радиатора</w:t>
            </w:r>
          </w:p>
        </w:tc>
      </w:tr>
      <w:tr w:rsidR="00DA0A4D">
        <w:trPr>
          <w:trHeight w:val="281"/>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герметичности и устранение протечек в системе смазки и охлаждения ДВС</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и регулировка зазоров клапанов механизма газораспределения</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и регулировка частоты вращения</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состояния компенсатора системы выпуска</w:t>
            </w:r>
          </w:p>
        </w:tc>
      </w:tr>
      <w:tr w:rsidR="00DA0A4D">
        <w:trPr>
          <w:trHeight w:val="170"/>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Очистка трубки вентиляции картера</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аккумуляторной батареи</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зарядного устройства аккумулятора</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 xml:space="preserve">Проверка электрических силовых и сигнальных соединений ДГУ </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Регулировка регулятора напряжения</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функционирования панели управления и систем контроля</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указательных приборов</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 xml:space="preserve">Проверка генератора в холостом режиме </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аварийных сообщений</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панели переключения</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устройств сигнализации и отключения</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Проверка ступицы вентилятора</w:t>
            </w:r>
          </w:p>
        </w:tc>
      </w:tr>
      <w:tr w:rsidR="00DA0A4D">
        <w:trPr>
          <w:trHeight w:val="283"/>
        </w:trPr>
        <w:tc>
          <w:tcPr>
            <w:tcW w:w="846" w:type="dxa"/>
            <w:shd w:val="clear" w:color="auto" w:fill="auto"/>
            <w:tcMar>
              <w:left w:w="108" w:type="dxa"/>
            </w:tcMar>
            <w:vAlign w:val="center"/>
          </w:tcPr>
          <w:p w:rsidR="00DA0A4D" w:rsidRDefault="00DA0A4D">
            <w:pPr>
              <w:pStyle w:val="affff3"/>
              <w:numPr>
                <w:ilvl w:val="0"/>
                <w:numId w:val="8"/>
              </w:numPr>
              <w:rPr>
                <w:sz w:val="20"/>
                <w:szCs w:val="20"/>
              </w:rPr>
            </w:pPr>
          </w:p>
        </w:tc>
        <w:tc>
          <w:tcPr>
            <w:tcW w:w="8504" w:type="dxa"/>
            <w:shd w:val="clear" w:color="auto" w:fill="auto"/>
            <w:tcMar>
              <w:left w:w="108" w:type="dxa"/>
            </w:tcMar>
            <w:vAlign w:val="center"/>
          </w:tcPr>
          <w:p w:rsidR="00DA0A4D" w:rsidRDefault="00E54A1D">
            <w:pPr>
              <w:spacing w:after="0" w:line="240" w:lineRule="auto"/>
              <w:rPr>
                <w:bCs/>
                <w:color w:val="323232"/>
                <w:lang w:eastAsia="ru-RU"/>
              </w:rPr>
            </w:pPr>
            <w:r>
              <w:rPr>
                <w:rFonts w:ascii="Times New Roman" w:eastAsia="Times New Roman" w:hAnsi="Times New Roman"/>
                <w:bCs/>
                <w:color w:val="323232"/>
                <w:lang w:eastAsia="ru-RU"/>
              </w:rPr>
              <w:t>Испытательный прогон со снятием параметров под нагрузкой (с нагрузочным реостатом)</w:t>
            </w:r>
          </w:p>
        </w:tc>
      </w:tr>
    </w:tbl>
    <w:p w:rsidR="00DA0A4D" w:rsidRDefault="00DA0A4D">
      <w:pPr>
        <w:shd w:val="clear" w:color="auto" w:fill="FFFFFF"/>
        <w:ind w:firstLine="540"/>
        <w:jc w:val="center"/>
        <w:rPr>
          <w:rFonts w:ascii="Times New Roman" w:hAnsi="Times New Roman" w:cs="Times New Roman"/>
          <w:b/>
          <w:color w:val="000000"/>
          <w:sz w:val="24"/>
          <w:szCs w:val="24"/>
          <w:lang w:eastAsia="ru-RU"/>
        </w:rPr>
      </w:pPr>
    </w:p>
    <w:tbl>
      <w:tblPr>
        <w:tblW w:w="10036" w:type="dxa"/>
        <w:tblLook w:val="0000" w:firstRow="0" w:lastRow="0" w:firstColumn="0" w:lastColumn="0" w:noHBand="0" w:noVBand="0"/>
      </w:tblPr>
      <w:tblGrid>
        <w:gridCol w:w="5233"/>
        <w:gridCol w:w="4803"/>
      </w:tblGrid>
      <w:tr w:rsidR="00DA0A4D">
        <w:trPr>
          <w:trHeight w:val="475"/>
        </w:trPr>
        <w:tc>
          <w:tcPr>
            <w:tcW w:w="5232" w:type="dxa"/>
            <w:shd w:val="clear" w:color="auto" w:fill="auto"/>
          </w:tcPr>
          <w:p w:rsidR="00DA0A4D" w:rsidRDefault="00DA0A4D">
            <w:pPr>
              <w:widowControl w:val="0"/>
              <w:ind w:right="8"/>
              <w:rPr>
                <w:szCs w:val="20"/>
              </w:rPr>
            </w:pPr>
          </w:p>
          <w:p w:rsidR="00DA0A4D" w:rsidRDefault="00DA0A4D">
            <w:pPr>
              <w:widowControl w:val="0"/>
              <w:ind w:right="8"/>
              <w:rPr>
                <w:szCs w:val="20"/>
              </w:rPr>
            </w:pPr>
          </w:p>
          <w:p w:rsidR="00DA0A4D" w:rsidRDefault="00DA0A4D">
            <w:pPr>
              <w:widowControl w:val="0"/>
              <w:ind w:right="8"/>
              <w:rPr>
                <w:szCs w:val="20"/>
              </w:rPr>
            </w:pPr>
          </w:p>
        </w:tc>
        <w:tc>
          <w:tcPr>
            <w:tcW w:w="4803" w:type="dxa"/>
            <w:shd w:val="clear" w:color="auto" w:fill="auto"/>
          </w:tcPr>
          <w:p w:rsidR="00DA0A4D" w:rsidRDefault="00DA0A4D">
            <w:pPr>
              <w:widowControl w:val="0"/>
              <w:ind w:right="8"/>
              <w:jc w:val="both"/>
              <w:rPr>
                <w:b/>
                <w:szCs w:val="20"/>
              </w:rPr>
            </w:pPr>
          </w:p>
        </w:tc>
      </w:tr>
    </w:tbl>
    <w:p w:rsidR="00DA0A4D" w:rsidRDefault="00E54A1D">
      <w:pPr>
        <w:spacing w:after="0" w:line="240" w:lineRule="auto"/>
        <w:rPr>
          <w:rFonts w:ascii="Times New Roman" w:hAnsi="Times New Roman" w:cs="Times New Roman"/>
          <w:sz w:val="24"/>
          <w:szCs w:val="24"/>
          <w:lang w:eastAsia="ru-RU"/>
        </w:rPr>
      </w:pPr>
      <w:r>
        <w:rPr>
          <w:rFonts w:ascii="Times New Roman" w:hAnsi="Times New Roman" w:cs="Times New Roman"/>
          <w:b/>
          <w:bCs/>
          <w:sz w:val="24"/>
          <w:szCs w:val="24"/>
          <w:lang w:eastAsia="ru-RU"/>
        </w:rPr>
        <w:t>Подписи сторон</w:t>
      </w:r>
    </w:p>
    <w:tbl>
      <w:tblPr>
        <w:tblW w:w="10363" w:type="dxa"/>
        <w:tblInd w:w="2" w:type="dxa"/>
        <w:tblCellMar>
          <w:left w:w="283" w:type="dxa"/>
          <w:right w:w="283" w:type="dxa"/>
        </w:tblCellMar>
        <w:tblLook w:val="0000" w:firstRow="0" w:lastRow="0" w:firstColumn="0" w:lastColumn="0" w:noHBand="0" w:noVBand="0"/>
      </w:tblPr>
      <w:tblGrid>
        <w:gridCol w:w="4667"/>
        <w:gridCol w:w="5696"/>
      </w:tblGrid>
      <w:tr w:rsidR="00DA0A4D">
        <w:trPr>
          <w:cantSplit/>
          <w:trHeight w:val="225"/>
        </w:trPr>
        <w:tc>
          <w:tcPr>
            <w:tcW w:w="5233" w:type="dxa"/>
            <w:shd w:val="clear" w:color="auto" w:fill="auto"/>
          </w:tcPr>
          <w:p w:rsidR="00DA0A4D" w:rsidRDefault="00E54A1D">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tc>
        <w:tc>
          <w:tcPr>
            <w:tcW w:w="5129" w:type="dxa"/>
            <w:shd w:val="clear" w:color="auto" w:fill="auto"/>
          </w:tcPr>
          <w:tbl>
            <w:tblPr>
              <w:tblW w:w="5130" w:type="dxa"/>
              <w:tblCellMar>
                <w:left w:w="283" w:type="dxa"/>
                <w:right w:w="283" w:type="dxa"/>
              </w:tblCellMar>
              <w:tblLook w:val="0000" w:firstRow="0" w:lastRow="0" w:firstColumn="0" w:lastColumn="0" w:noHBand="0" w:noVBand="0"/>
            </w:tblPr>
            <w:tblGrid>
              <w:gridCol w:w="5130"/>
            </w:tblGrid>
            <w:tr w:rsidR="00DA0A4D">
              <w:trPr>
                <w:cantSplit/>
                <w:trHeight w:val="225"/>
              </w:trPr>
              <w:tc>
                <w:tcPr>
                  <w:tcW w:w="5130" w:type="dxa"/>
                  <w:shd w:val="clear" w:color="auto" w:fill="auto"/>
                </w:tcPr>
                <w:p w:rsidR="00DA0A4D" w:rsidRDefault="00E54A1D">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DA0A4D" w:rsidRDefault="00DA0A4D">
                  <w:pPr>
                    <w:spacing w:after="0" w:line="240" w:lineRule="auto"/>
                    <w:jc w:val="both"/>
                    <w:rPr>
                      <w:rFonts w:ascii="Times New Roman" w:hAnsi="Times New Roman" w:cs="Times New Roman"/>
                      <w:b/>
                      <w:bCs/>
                      <w:sz w:val="24"/>
                      <w:szCs w:val="24"/>
                      <w:lang w:eastAsia="ru-RU"/>
                    </w:rPr>
                  </w:pPr>
                </w:p>
                <w:p w:rsidR="00DA0A4D" w:rsidRDefault="00DA0A4D">
                  <w:pPr>
                    <w:spacing w:after="0" w:line="240" w:lineRule="auto"/>
                    <w:jc w:val="both"/>
                    <w:rPr>
                      <w:rFonts w:ascii="Times New Roman" w:hAnsi="Times New Roman" w:cs="Times New Roman"/>
                      <w:b/>
                      <w:bCs/>
                      <w:sz w:val="24"/>
                      <w:szCs w:val="24"/>
                      <w:lang w:eastAsia="ru-RU"/>
                    </w:rPr>
                  </w:pPr>
                </w:p>
              </w:tc>
            </w:tr>
          </w:tbl>
          <w:p w:rsidR="00DA0A4D" w:rsidRDefault="00DA0A4D">
            <w:pPr>
              <w:spacing w:after="0" w:line="240" w:lineRule="auto"/>
              <w:jc w:val="both"/>
              <w:rPr>
                <w:rFonts w:ascii="Times New Roman" w:hAnsi="Times New Roman" w:cs="Times New Roman"/>
                <w:b/>
                <w:bCs/>
                <w:sz w:val="24"/>
                <w:szCs w:val="24"/>
                <w:lang w:eastAsia="ru-RU"/>
              </w:rPr>
            </w:pPr>
          </w:p>
        </w:tc>
      </w:tr>
    </w:tbl>
    <w:p w:rsidR="00DA0A4D" w:rsidRDefault="00E54A1D">
      <w:pPr>
        <w:shd w:val="clear" w:color="auto" w:fill="FFFFFF"/>
        <w:rPr>
          <w:lang w:eastAsia="ru-RU"/>
        </w:rPr>
      </w:pPr>
      <w:r>
        <w:t>________________________                                                               _________________________</w:t>
      </w:r>
      <w:r>
        <w:rPr>
          <w:lang w:eastAsia="ru-RU"/>
        </w:rPr>
        <w:t xml:space="preserve"> </w:t>
      </w: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E54A1D">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Приложение № 2 к Договору</w:t>
      </w:r>
    </w:p>
    <w:p w:rsidR="00DA0A4D" w:rsidRDefault="00E54A1D">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DA0A4D" w:rsidRDefault="00E54A1D">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E54A1D">
      <w:pPr>
        <w:keepNext/>
        <w:keepLines/>
        <w:spacing w:after="0" w:line="240" w:lineRule="auto"/>
        <w:jc w:val="center"/>
        <w:outlineLvl w:val="0"/>
        <w:rPr>
          <w:rFonts w:ascii="Times New Roman" w:hAnsi="Times New Roman" w:cs="Times New Roman"/>
          <w:b/>
          <w:bCs/>
          <w:color w:val="0000FF"/>
          <w:sz w:val="24"/>
          <w:szCs w:val="24"/>
          <w:lang w:eastAsia="ru-RU"/>
        </w:rPr>
      </w:pPr>
      <w:r>
        <w:rPr>
          <w:rFonts w:ascii="Times New Roman" w:hAnsi="Times New Roman" w:cs="Times New Roman"/>
          <w:b/>
          <w:bCs/>
          <w:sz w:val="24"/>
          <w:szCs w:val="24"/>
          <w:lang w:eastAsia="ru-RU"/>
        </w:rPr>
        <w:t>Заявка на оказание Услуг №__</w:t>
      </w:r>
    </w:p>
    <w:p w:rsidR="00DA0A4D" w:rsidRDefault="00DA0A4D">
      <w:pPr>
        <w:spacing w:after="0" w:line="240" w:lineRule="auto"/>
        <w:rPr>
          <w:rFonts w:ascii="Times New Roman" w:hAnsi="Times New Roman" w:cs="Times New Roman"/>
          <w:sz w:val="24"/>
          <w:szCs w:val="24"/>
          <w:lang w:eastAsia="ru-RU"/>
        </w:rPr>
      </w:pPr>
    </w:p>
    <w:p w:rsidR="00DA0A4D" w:rsidRDefault="00E54A1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Уфа                                                                                                 “___” __________ 201__г.</w:t>
      </w:r>
    </w:p>
    <w:p w:rsidR="00DA0A4D" w:rsidRDefault="00DA0A4D">
      <w:pPr>
        <w:spacing w:after="0" w:line="240" w:lineRule="auto"/>
        <w:rPr>
          <w:rFonts w:ascii="Times New Roman" w:hAnsi="Times New Roman" w:cs="Times New Roman"/>
          <w:sz w:val="24"/>
          <w:szCs w:val="24"/>
          <w:lang w:eastAsia="ru-RU"/>
        </w:rPr>
      </w:pPr>
    </w:p>
    <w:p w:rsidR="00DA0A4D" w:rsidRDefault="00E54A1D">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 Договору на оказание услуг № _____ от “___” __________ 2016_г. между ПАО «Башинформсвязь» и _____________, далее именуемому "Договор"</w:t>
      </w:r>
    </w:p>
    <w:p w:rsidR="00DA0A4D" w:rsidRDefault="00DA0A4D">
      <w:pPr>
        <w:spacing w:after="0" w:line="240" w:lineRule="auto"/>
        <w:rPr>
          <w:rFonts w:ascii="Times New Roman" w:hAnsi="Times New Roman" w:cs="Times New Roman"/>
          <w:sz w:val="24"/>
          <w:szCs w:val="24"/>
          <w:lang w:eastAsia="ru-RU"/>
        </w:rPr>
      </w:pPr>
    </w:p>
    <w:p w:rsidR="00DA0A4D" w:rsidRDefault="00E54A1D">
      <w:pPr>
        <w:rPr>
          <w:rFonts w:ascii="Times New Roman" w:hAnsi="Times New Roman" w:cs="Times New Roman"/>
          <w:sz w:val="24"/>
          <w:szCs w:val="24"/>
        </w:rPr>
      </w:pPr>
      <w:r>
        <w:rPr>
          <w:rFonts w:ascii="Times New Roman" w:hAnsi="Times New Roman" w:cs="Times New Roman"/>
          <w:sz w:val="24"/>
          <w:szCs w:val="24"/>
        </w:rPr>
        <w:t xml:space="preserve">ПАО «Башинформсвязь», именуемое в дальнейшем "Заказчик", в лице </w:t>
      </w:r>
      <w:r>
        <w:rPr>
          <w:rFonts w:ascii="Times New Roman" w:hAnsi="Times New Roman" w:cs="Times New Roman"/>
          <w:bCs/>
          <w:sz w:val="24"/>
          <w:szCs w:val="24"/>
        </w:rPr>
        <w:t xml:space="preserve">Генерального директора </w:t>
      </w:r>
      <w:r>
        <w:rPr>
          <w:rFonts w:ascii="Times New Roman" w:hAnsi="Times New Roman" w:cs="Times New Roman"/>
          <w:b/>
          <w:bCs/>
          <w:sz w:val="24"/>
          <w:szCs w:val="24"/>
        </w:rPr>
        <w:t xml:space="preserve">Долгоаршинных Марата Гайнулловича </w:t>
      </w:r>
      <w:r>
        <w:rPr>
          <w:rFonts w:ascii="Times New Roman" w:hAnsi="Times New Roman" w:cs="Times New Roman"/>
          <w:sz w:val="24"/>
          <w:szCs w:val="24"/>
        </w:rPr>
        <w:t>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DA0A4D" w:rsidRDefault="00DA0A4D">
      <w:pPr>
        <w:spacing w:after="0" w:line="240" w:lineRule="auto"/>
        <w:rPr>
          <w:rFonts w:ascii="Times New Roman" w:hAnsi="Times New Roman" w:cs="Times New Roman"/>
          <w:sz w:val="24"/>
          <w:szCs w:val="24"/>
          <w:lang w:eastAsia="ru-RU"/>
        </w:rPr>
      </w:pPr>
    </w:p>
    <w:tbl>
      <w:tblPr>
        <w:tblW w:w="9349"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7" w:type="dxa"/>
          <w:right w:w="57" w:type="dxa"/>
        </w:tblCellMar>
        <w:tblLook w:val="00A0" w:firstRow="1" w:lastRow="0" w:firstColumn="1" w:lastColumn="0" w:noHBand="0" w:noVBand="0"/>
      </w:tblPr>
      <w:tblGrid>
        <w:gridCol w:w="401"/>
        <w:gridCol w:w="1386"/>
        <w:gridCol w:w="1729"/>
        <w:gridCol w:w="1127"/>
        <w:gridCol w:w="979"/>
        <w:gridCol w:w="979"/>
        <w:gridCol w:w="939"/>
        <w:gridCol w:w="973"/>
        <w:gridCol w:w="836"/>
      </w:tblGrid>
      <w:tr w:rsidR="00DA0A4D">
        <w:tc>
          <w:tcPr>
            <w:tcW w:w="445"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965"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Наименова</w:t>
            </w:r>
          </w:p>
          <w:p w:rsidR="00DA0A4D" w:rsidRDefault="00E54A1D">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ние Услуг</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Содержание Услуг</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Отчетные документы/ Результаты оказания Услуг </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Стоимость единицы Услуги с НДС*</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Стоимость Услуг с НДС</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Срок начала оказания Услуг</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Срок окончания оказания Услуг</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Модель ДГУ, Место/</w:t>
            </w:r>
          </w:p>
          <w:p w:rsidR="00DA0A4D" w:rsidRDefault="00E54A1D">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Адрес оказания Услуг</w:t>
            </w:r>
          </w:p>
        </w:tc>
      </w:tr>
      <w:tr w:rsidR="00DA0A4D">
        <w:trPr>
          <w:trHeight w:val="491"/>
        </w:trPr>
        <w:tc>
          <w:tcPr>
            <w:tcW w:w="44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p>
        </w:tc>
        <w:tc>
          <w:tcPr>
            <w:tcW w:w="96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rPr>
              <w:t>Техническое обслуживание, диагностика и ремонт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rPr>
                <w:rFonts w:ascii="Times New Roman" w:hAnsi="Times New Roman" w:cs="Times New Roman"/>
                <w:sz w:val="20"/>
                <w:szCs w:val="20"/>
                <w:lang w:eastAsia="ru-RU"/>
              </w:rPr>
            </w:pPr>
          </w:p>
        </w:tc>
        <w:tc>
          <w:tcPr>
            <w:tcW w:w="1134"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20"/>
                <w:szCs w:val="20"/>
                <w:lang w:eastAsia="ru-RU"/>
              </w:rPr>
            </w:pPr>
            <w:r>
              <w:rPr>
                <w:rFonts w:ascii="Times New Roman" w:hAnsi="Times New Roman" w:cs="Times New Roman"/>
              </w:rPr>
              <w:t>Акты сдачи приемки оказанных услуг</w:t>
            </w: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3"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851"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r>
      <w:tr w:rsidR="00DA0A4D">
        <w:trPr>
          <w:trHeight w:val="367"/>
        </w:trPr>
        <w:tc>
          <w:tcPr>
            <w:tcW w:w="44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6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rPr>
                <w:rFonts w:ascii="Times New Roman" w:hAnsi="Times New Roman" w:cs="Times New Roman"/>
                <w:sz w:val="20"/>
                <w:szCs w:val="20"/>
                <w:lang w:eastAsia="ru-RU"/>
              </w:rPr>
            </w:pPr>
          </w:p>
        </w:tc>
        <w:tc>
          <w:tcPr>
            <w:tcW w:w="1134"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r>
      <w:tr w:rsidR="00DA0A4D">
        <w:trPr>
          <w:trHeight w:val="366"/>
        </w:trPr>
        <w:tc>
          <w:tcPr>
            <w:tcW w:w="44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6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rPr>
                <w:rFonts w:ascii="Times New Roman" w:hAnsi="Times New Roman" w:cs="Times New Roman"/>
                <w:sz w:val="20"/>
                <w:szCs w:val="20"/>
                <w:lang w:eastAsia="ru-RU"/>
              </w:rPr>
            </w:pPr>
          </w:p>
        </w:tc>
        <w:tc>
          <w:tcPr>
            <w:tcW w:w="1134"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r>
      <w:tr w:rsidR="00DA0A4D">
        <w:trPr>
          <w:trHeight w:val="366"/>
        </w:trPr>
        <w:tc>
          <w:tcPr>
            <w:tcW w:w="44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6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rPr>
                <w:rFonts w:ascii="Times New Roman" w:hAnsi="Times New Roman" w:cs="Times New Roman"/>
                <w:sz w:val="20"/>
                <w:szCs w:val="20"/>
                <w:lang w:eastAsia="ru-RU"/>
              </w:rPr>
            </w:pPr>
          </w:p>
        </w:tc>
        <w:tc>
          <w:tcPr>
            <w:tcW w:w="1134"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r>
      <w:tr w:rsidR="00DA0A4D">
        <w:trPr>
          <w:trHeight w:val="338"/>
        </w:trPr>
        <w:tc>
          <w:tcPr>
            <w:tcW w:w="44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96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rPr>
              <w:t>Техническое обслуживание, диагностика и ремонт</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rPr>
                <w:rFonts w:ascii="Times New Roman" w:hAnsi="Times New Roman" w:cs="Times New Roman"/>
                <w:sz w:val="20"/>
                <w:szCs w:val="20"/>
                <w:lang w:eastAsia="ru-RU"/>
              </w:rPr>
            </w:pPr>
          </w:p>
        </w:tc>
        <w:tc>
          <w:tcPr>
            <w:tcW w:w="1134"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E54A1D">
            <w:pPr>
              <w:spacing w:after="0" w:line="240" w:lineRule="auto"/>
              <w:jc w:val="center"/>
              <w:rPr>
                <w:rFonts w:ascii="Times New Roman" w:hAnsi="Times New Roman" w:cs="Times New Roman"/>
                <w:sz w:val="20"/>
                <w:szCs w:val="20"/>
                <w:lang w:eastAsia="ru-RU"/>
              </w:rPr>
            </w:pPr>
            <w:r>
              <w:rPr>
                <w:rFonts w:ascii="Times New Roman" w:hAnsi="Times New Roman" w:cs="Times New Roman"/>
              </w:rPr>
              <w:t>Акты сдачи приемки оказанных услуг</w:t>
            </w: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3"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851"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r>
      <w:tr w:rsidR="00DA0A4D">
        <w:trPr>
          <w:trHeight w:val="274"/>
        </w:trPr>
        <w:tc>
          <w:tcPr>
            <w:tcW w:w="44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6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rPr>
                <w:rFonts w:ascii="Times New Roman" w:hAnsi="Times New Roman" w:cs="Times New Roman"/>
                <w:sz w:val="20"/>
                <w:szCs w:val="20"/>
                <w:lang w:eastAsia="ru-RU"/>
              </w:rPr>
            </w:pPr>
          </w:p>
        </w:tc>
        <w:tc>
          <w:tcPr>
            <w:tcW w:w="1134"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r>
      <w:tr w:rsidR="00DA0A4D">
        <w:trPr>
          <w:trHeight w:val="262"/>
        </w:trPr>
        <w:tc>
          <w:tcPr>
            <w:tcW w:w="44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6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rPr>
                <w:rFonts w:ascii="Times New Roman" w:hAnsi="Times New Roman" w:cs="Times New Roman"/>
                <w:sz w:val="20"/>
                <w:szCs w:val="20"/>
              </w:rPr>
            </w:pPr>
          </w:p>
        </w:tc>
        <w:tc>
          <w:tcPr>
            <w:tcW w:w="1134"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r>
      <w:tr w:rsidR="00DA0A4D">
        <w:trPr>
          <w:trHeight w:val="212"/>
        </w:trPr>
        <w:tc>
          <w:tcPr>
            <w:tcW w:w="44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6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rPr>
                <w:rFonts w:ascii="Times New Roman" w:hAnsi="Times New Roman" w:cs="Times New Roman"/>
                <w:sz w:val="20"/>
                <w:szCs w:val="20"/>
              </w:rPr>
            </w:pPr>
          </w:p>
        </w:tc>
        <w:tc>
          <w:tcPr>
            <w:tcW w:w="1134"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DA0A4D" w:rsidRDefault="00DA0A4D">
            <w:pPr>
              <w:spacing w:after="0" w:line="240" w:lineRule="auto"/>
              <w:jc w:val="center"/>
              <w:rPr>
                <w:rFonts w:ascii="Times New Roman" w:hAnsi="Times New Roman" w:cs="Times New Roman"/>
                <w:sz w:val="20"/>
                <w:szCs w:val="20"/>
                <w:lang w:eastAsia="ru-RU"/>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DA0A4D" w:rsidRDefault="00DA0A4D">
            <w:pPr>
              <w:spacing w:after="0" w:line="240" w:lineRule="auto"/>
              <w:jc w:val="center"/>
              <w:rPr>
                <w:rFonts w:ascii="Times New Roman" w:hAnsi="Times New Roman" w:cs="Times New Roman"/>
                <w:sz w:val="20"/>
                <w:szCs w:val="20"/>
                <w:lang w:eastAsia="ru-RU"/>
              </w:rPr>
            </w:pPr>
          </w:p>
        </w:tc>
      </w:tr>
    </w:tbl>
    <w:p w:rsidR="00DA0A4D" w:rsidRDefault="00DA0A4D"/>
    <w:p w:rsidR="00DA0A4D" w:rsidRDefault="00DA0A4D"/>
    <w:p w:rsidR="00DA0A4D" w:rsidRDefault="00E54A1D">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DA0A4D" w:rsidRDefault="00DA0A4D"/>
    <w:p w:rsidR="00DA0A4D" w:rsidRDefault="00DA0A4D">
      <w:pPr>
        <w:spacing w:after="0" w:line="240" w:lineRule="auto"/>
        <w:ind w:left="360"/>
        <w:rPr>
          <w:rFonts w:ascii="Times New Roman" w:hAnsi="Times New Roman" w:cs="Times New Roman"/>
          <w:sz w:val="24"/>
          <w:szCs w:val="24"/>
          <w:lang w:eastAsia="ru-RU"/>
        </w:rPr>
      </w:pPr>
    </w:p>
    <w:tbl>
      <w:tblPr>
        <w:tblW w:w="10363" w:type="dxa"/>
        <w:tblInd w:w="2" w:type="dxa"/>
        <w:tblCellMar>
          <w:left w:w="283" w:type="dxa"/>
          <w:right w:w="283" w:type="dxa"/>
        </w:tblCellMar>
        <w:tblLook w:val="0000" w:firstRow="0" w:lastRow="0" w:firstColumn="0" w:lastColumn="0" w:noHBand="0" w:noVBand="0"/>
      </w:tblPr>
      <w:tblGrid>
        <w:gridCol w:w="4667"/>
        <w:gridCol w:w="5696"/>
      </w:tblGrid>
      <w:tr w:rsidR="00DA0A4D">
        <w:trPr>
          <w:cantSplit/>
          <w:trHeight w:val="225"/>
        </w:trPr>
        <w:tc>
          <w:tcPr>
            <w:tcW w:w="5233" w:type="dxa"/>
            <w:shd w:val="clear" w:color="auto" w:fill="auto"/>
          </w:tcPr>
          <w:p w:rsidR="00DA0A4D" w:rsidRDefault="00E54A1D">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Заказчик</w:t>
            </w: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tc>
        <w:tc>
          <w:tcPr>
            <w:tcW w:w="5129" w:type="dxa"/>
            <w:shd w:val="clear" w:color="auto" w:fill="auto"/>
          </w:tcPr>
          <w:tbl>
            <w:tblPr>
              <w:tblW w:w="5130" w:type="dxa"/>
              <w:tblCellMar>
                <w:left w:w="283" w:type="dxa"/>
                <w:right w:w="283" w:type="dxa"/>
              </w:tblCellMar>
              <w:tblLook w:val="0000" w:firstRow="0" w:lastRow="0" w:firstColumn="0" w:lastColumn="0" w:noHBand="0" w:noVBand="0"/>
            </w:tblPr>
            <w:tblGrid>
              <w:gridCol w:w="5130"/>
            </w:tblGrid>
            <w:tr w:rsidR="00DA0A4D">
              <w:trPr>
                <w:cantSplit/>
                <w:trHeight w:val="225"/>
              </w:trPr>
              <w:tc>
                <w:tcPr>
                  <w:tcW w:w="5130" w:type="dxa"/>
                  <w:shd w:val="clear" w:color="auto" w:fill="auto"/>
                </w:tcPr>
                <w:p w:rsidR="00DA0A4D" w:rsidRDefault="00E54A1D">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Исполнитель</w:t>
                  </w:r>
                </w:p>
                <w:p w:rsidR="00DA0A4D" w:rsidRDefault="00DA0A4D">
                  <w:pPr>
                    <w:spacing w:after="0" w:line="240" w:lineRule="auto"/>
                    <w:jc w:val="both"/>
                    <w:rPr>
                      <w:rFonts w:ascii="Times New Roman" w:hAnsi="Times New Roman" w:cs="Times New Roman"/>
                      <w:b/>
                      <w:bCs/>
                      <w:sz w:val="24"/>
                      <w:szCs w:val="24"/>
                      <w:lang w:eastAsia="ru-RU"/>
                    </w:rPr>
                  </w:pPr>
                </w:p>
                <w:p w:rsidR="00DA0A4D" w:rsidRDefault="00DA0A4D">
                  <w:pPr>
                    <w:spacing w:after="0" w:line="240" w:lineRule="auto"/>
                    <w:jc w:val="both"/>
                    <w:rPr>
                      <w:rFonts w:ascii="Times New Roman" w:hAnsi="Times New Roman" w:cs="Times New Roman"/>
                      <w:b/>
                      <w:bCs/>
                      <w:sz w:val="24"/>
                      <w:szCs w:val="24"/>
                      <w:lang w:eastAsia="ru-RU"/>
                    </w:rPr>
                  </w:pPr>
                </w:p>
              </w:tc>
            </w:tr>
          </w:tbl>
          <w:p w:rsidR="00DA0A4D" w:rsidRDefault="00DA0A4D">
            <w:pPr>
              <w:spacing w:after="0" w:line="240" w:lineRule="auto"/>
              <w:jc w:val="both"/>
              <w:rPr>
                <w:rFonts w:ascii="Times New Roman" w:hAnsi="Times New Roman" w:cs="Times New Roman"/>
                <w:b/>
                <w:bCs/>
                <w:sz w:val="24"/>
                <w:szCs w:val="24"/>
                <w:lang w:eastAsia="ru-RU"/>
              </w:rPr>
            </w:pPr>
          </w:p>
        </w:tc>
      </w:tr>
    </w:tbl>
    <w:p w:rsidR="00DA0A4D" w:rsidRDefault="00E54A1D">
      <w:pPr>
        <w:shd w:val="clear" w:color="auto" w:fill="FFFFFF"/>
        <w:rPr>
          <w:lang w:eastAsia="ru-RU"/>
        </w:rPr>
      </w:pPr>
      <w:r>
        <w:t>________________________                                                                  _________________________</w:t>
      </w:r>
      <w:r>
        <w:rPr>
          <w:lang w:eastAsia="ru-RU"/>
        </w:rPr>
        <w:t xml:space="preserve"> </w:t>
      </w:r>
    </w:p>
    <w:p w:rsidR="00DA0A4D" w:rsidRDefault="00DA0A4D">
      <w:pPr>
        <w:shd w:val="clear" w:color="auto" w:fill="FFFFFF"/>
        <w:jc w:val="right"/>
        <w:rPr>
          <w:lang w:eastAsia="ru-RU"/>
        </w:rPr>
      </w:pPr>
    </w:p>
    <w:p w:rsidR="00DA0A4D" w:rsidRDefault="00DA0A4D">
      <w:pPr>
        <w:spacing w:after="0" w:line="240" w:lineRule="auto"/>
        <w:rPr>
          <w:rFonts w:ascii="Times New Roman" w:hAnsi="Times New Roman" w:cs="Times New Roman"/>
          <w:sz w:val="24"/>
          <w:szCs w:val="24"/>
          <w:lang w:eastAsia="ru-RU"/>
        </w:rPr>
      </w:pPr>
    </w:p>
    <w:p w:rsidR="00DA0A4D" w:rsidRDefault="00E54A1D">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Приложение № 3 к Договору</w:t>
      </w:r>
    </w:p>
    <w:p w:rsidR="00DA0A4D" w:rsidRDefault="00E54A1D">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DA0A4D" w:rsidRDefault="00E54A1D">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DA0A4D" w:rsidRDefault="00DA0A4D">
      <w:pPr>
        <w:spacing w:after="0" w:line="240" w:lineRule="auto"/>
        <w:jc w:val="right"/>
        <w:rPr>
          <w:rFonts w:ascii="Times New Roman" w:hAnsi="Times New Roman" w:cs="Times New Roman"/>
          <w:b/>
          <w:bCs/>
          <w:sz w:val="24"/>
          <w:szCs w:val="24"/>
          <w:lang w:eastAsia="ru-RU"/>
        </w:rPr>
      </w:pPr>
    </w:p>
    <w:p w:rsidR="00DA0A4D" w:rsidRDefault="00E54A1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Описание, стоимость услуг и ремонта</w:t>
      </w:r>
    </w:p>
    <w:p w:rsidR="00DA0A4D" w:rsidRDefault="00DA0A4D">
      <w:pPr>
        <w:spacing w:after="0" w:line="240" w:lineRule="auto"/>
        <w:jc w:val="center"/>
        <w:rPr>
          <w:rFonts w:ascii="Times New Roman" w:hAnsi="Times New Roman" w:cs="Times New Roman"/>
          <w:b/>
          <w:bCs/>
          <w:sz w:val="24"/>
          <w:szCs w:val="24"/>
          <w:lang w:eastAsia="ru-RU"/>
        </w:rPr>
      </w:pPr>
    </w:p>
    <w:tbl>
      <w:tblPr>
        <w:tblW w:w="9782"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709"/>
        <w:gridCol w:w="5104"/>
        <w:gridCol w:w="675"/>
        <w:gridCol w:w="1592"/>
        <w:gridCol w:w="1702"/>
      </w:tblGrid>
      <w:tr w:rsidR="00DA0A4D" w:rsidTr="0038479B">
        <w:trPr>
          <w:trHeight w:val="2307"/>
        </w:trPr>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п/п</w:t>
            </w:r>
          </w:p>
        </w:tc>
        <w:tc>
          <w:tcPr>
            <w:tcW w:w="5104" w:type="dxa"/>
            <w:vMerge w:val="restart"/>
            <w:tcBorders>
              <w:top w:val="single" w:sz="4" w:space="0" w:color="00000A"/>
              <w:left w:val="single" w:sz="4" w:space="0" w:color="00000A"/>
              <w:bottom w:val="single" w:sz="4" w:space="0" w:color="000001"/>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Перечень ремонтных работ</w:t>
            </w:r>
          </w:p>
        </w:tc>
        <w:tc>
          <w:tcPr>
            <w:tcW w:w="675" w:type="dxa"/>
            <w:vMerge w:val="restart"/>
            <w:tcBorders>
              <w:top w:val="single" w:sz="4" w:space="0" w:color="00000A"/>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Eд. изм.</w:t>
            </w:r>
          </w:p>
        </w:tc>
        <w:tc>
          <w:tcPr>
            <w:tcW w:w="159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rsidP="0038479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Цена </w:t>
            </w:r>
            <w:r w:rsidR="0038479B">
              <w:rPr>
                <w:rFonts w:ascii="Times New Roman" w:eastAsia="Times New Roman" w:hAnsi="Times New Roman" w:cs="Times New Roman"/>
                <w:lang w:eastAsia="ru-RU"/>
              </w:rPr>
              <w:t>руб.</w:t>
            </w:r>
            <w:bookmarkStart w:id="1" w:name="_GoBack"/>
            <w:bookmarkEnd w:id="1"/>
            <w:r>
              <w:rPr>
                <w:rFonts w:ascii="Times New Roman" w:eastAsia="Times New Roman" w:hAnsi="Times New Roman" w:cs="Times New Roman"/>
                <w:lang w:eastAsia="ru-RU"/>
              </w:rPr>
              <w:t xml:space="preserve"> единицу измерения без НДС, включая стоимость тары, материалов и доставку, рубли РФ</w:t>
            </w:r>
          </w:p>
        </w:tc>
        <w:tc>
          <w:tcPr>
            <w:tcW w:w="170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Сумма в том числе НДС, включая стоимость тары, материалов и доставку, рубли РФ</w:t>
            </w:r>
          </w:p>
        </w:tc>
      </w:tr>
      <w:tr w:rsidR="00DA0A4D" w:rsidTr="0038479B">
        <w:trPr>
          <w:trHeight w:hRule="exact" w:val="23"/>
        </w:trPr>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A0A4D" w:rsidRDefault="00DA0A4D">
            <w:pPr>
              <w:spacing w:after="0" w:line="240" w:lineRule="auto"/>
              <w:rPr>
                <w:rFonts w:ascii="Times New Roman" w:eastAsia="Times New Roman" w:hAnsi="Times New Roman" w:cs="Times New Roman"/>
                <w:color w:val="000000"/>
                <w:lang w:eastAsia="ru-RU"/>
              </w:rPr>
            </w:pPr>
          </w:p>
        </w:tc>
        <w:tc>
          <w:tcPr>
            <w:tcW w:w="5104" w:type="dxa"/>
            <w:vMerge/>
            <w:tcBorders>
              <w:top w:val="single" w:sz="4" w:space="0" w:color="00000A"/>
              <w:left w:val="single" w:sz="4" w:space="0" w:color="00000A"/>
              <w:bottom w:val="single" w:sz="4" w:space="0" w:color="000001"/>
              <w:right w:val="single" w:sz="4" w:space="0" w:color="00000A"/>
            </w:tcBorders>
            <w:shd w:val="clear" w:color="auto" w:fill="auto"/>
            <w:tcMar>
              <w:left w:w="103" w:type="dxa"/>
            </w:tcMar>
            <w:vAlign w:val="center"/>
          </w:tcPr>
          <w:p w:rsidR="00DA0A4D" w:rsidRDefault="00DA0A4D">
            <w:pPr>
              <w:spacing w:after="0" w:line="240" w:lineRule="auto"/>
              <w:rPr>
                <w:rFonts w:ascii="Times New Roman" w:eastAsia="Times New Roman" w:hAnsi="Times New Roman" w:cs="Times New Roman"/>
                <w:color w:val="000000"/>
                <w:lang w:eastAsia="ru-RU"/>
              </w:rPr>
            </w:pPr>
          </w:p>
        </w:tc>
        <w:tc>
          <w:tcPr>
            <w:tcW w:w="675" w:type="dxa"/>
            <w:vMerge/>
            <w:tcBorders>
              <w:top w:val="single" w:sz="4" w:space="0" w:color="00000A"/>
              <w:bottom w:val="single" w:sz="4" w:space="0" w:color="00000A"/>
              <w:right w:val="single" w:sz="4" w:space="0" w:color="00000A"/>
            </w:tcBorders>
            <w:shd w:val="clear" w:color="auto" w:fill="auto"/>
            <w:vAlign w:val="center"/>
          </w:tcPr>
          <w:p w:rsidR="00DA0A4D" w:rsidRDefault="00DA0A4D">
            <w:pPr>
              <w:spacing w:after="0" w:line="240" w:lineRule="auto"/>
              <w:rPr>
                <w:rFonts w:ascii="Times New Roman" w:eastAsia="Times New Roman" w:hAnsi="Times New Roman" w:cs="Times New Roman"/>
                <w:color w:val="000000"/>
                <w:lang w:eastAsia="ru-RU"/>
              </w:rPr>
            </w:pPr>
          </w:p>
        </w:tc>
        <w:tc>
          <w:tcPr>
            <w:tcW w:w="1592"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A0A4D" w:rsidRDefault="00DA0A4D">
            <w:pPr>
              <w:spacing w:after="0" w:line="240" w:lineRule="auto"/>
              <w:rPr>
                <w:rFonts w:ascii="Times New Roman" w:eastAsia="Times New Roman" w:hAnsi="Times New Roman" w:cs="Times New Roman"/>
                <w:lang w:eastAsia="ru-RU"/>
              </w:rPr>
            </w:pPr>
          </w:p>
        </w:tc>
        <w:tc>
          <w:tcPr>
            <w:tcW w:w="1702"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A0A4D" w:rsidRDefault="00DA0A4D">
            <w:pPr>
              <w:spacing w:after="0" w:line="240" w:lineRule="auto"/>
              <w:rPr>
                <w:rFonts w:ascii="Times New Roman" w:eastAsia="Times New Roman" w:hAnsi="Times New Roman" w:cs="Times New Roman"/>
                <w:color w:val="000000"/>
                <w:lang w:eastAsia="ru-RU"/>
              </w:rPr>
            </w:pPr>
          </w:p>
        </w:tc>
      </w:tr>
      <w:tr w:rsidR="00DA0A4D" w:rsidTr="0038479B">
        <w:trPr>
          <w:trHeight w:val="300"/>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5104"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Замена патрубков с хомутами системы охлаждения ДГУ АД-100-Т400</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300"/>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5104"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Замена прокладки ГРМ.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324"/>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5104"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Замена заглушек двигателя.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300"/>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Устранение течи охлаждающей жидкости в систему смазки.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5104"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Замена радиатора системы охлаждения.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79"/>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5104"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Замена измерительных приборов.</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300"/>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5104"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Замена патрубков топливной системы.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300"/>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5104"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Замена патрубков масляной системы.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79"/>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5104"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Ремонт системы возбуждения.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c>
          <w:tcPr>
            <w:tcW w:w="5104"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Диагностика с разборкой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324"/>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Замена (ремонт) термостата подогрева охлаждающей жидкости.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64"/>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Замена топливного шланга высокого давления.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Замена медных шайб Д=10 мм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Замена медных шайб Д=12 мм.</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64"/>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Замена топливной отводящей трубки с головками L=50 см.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312"/>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Замена топливного шланга Д-10 мм, L=12м.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Замена топливного крана.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Ремонт водяного насоса.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Ремонт стартера. </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Снятие, установка и диагностирование навесного оборудования (турбины, генератора и т.п.)</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7"/>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p>
        </w:tc>
        <w:tc>
          <w:tcPr>
            <w:tcW w:w="5104"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Диагностика и ремонт панели управления ДГУ</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300"/>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Диагностика и ремонт панели АВР</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52"/>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Ремонт топливной аппаратуры</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Диагностика и ремонт генератора переменного тока</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Проверка ТНВД</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Снятие/установка ТНВД пучковый</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40"/>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27</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Ремонт ТНВД рядный (за один цилиндр)</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300"/>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Снятие/установка форсунки (1шт.)</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79"/>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Проверка форсунки</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Ремонт форсунки</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w:t>
            </w:r>
          </w:p>
        </w:tc>
        <w:tc>
          <w:tcPr>
            <w:tcW w:w="5104" w:type="dxa"/>
            <w:tcBorders>
              <w:bottom w:val="single" w:sz="4" w:space="0" w:color="00000A"/>
              <w:right w:val="single" w:sz="4" w:space="0" w:color="00000A"/>
            </w:tcBorders>
            <w:shd w:val="clear" w:color="auto" w:fill="auto"/>
            <w:vAlign w:val="bottom"/>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Пуско-наладочные работы</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428"/>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32</w:t>
            </w:r>
          </w:p>
        </w:tc>
        <w:tc>
          <w:tcPr>
            <w:tcW w:w="5104"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Регулировка клапанов</w:t>
            </w:r>
          </w:p>
        </w:tc>
        <w:tc>
          <w:tcPr>
            <w:tcW w:w="675"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453"/>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p>
        </w:tc>
        <w:tc>
          <w:tcPr>
            <w:tcW w:w="5104"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Техническое обслуживание ДГУ АД-100-Т400</w:t>
            </w:r>
          </w:p>
        </w:tc>
        <w:tc>
          <w:tcPr>
            <w:tcW w:w="675" w:type="dxa"/>
            <w:tcBorders>
              <w:bottom w:val="single" w:sz="4" w:space="0" w:color="00000A"/>
              <w:right w:val="single" w:sz="4" w:space="0" w:color="00000A"/>
            </w:tcBorders>
            <w:shd w:val="clear" w:color="auto" w:fill="auto"/>
            <w:vAlign w:val="center"/>
          </w:tcPr>
          <w:p w:rsidR="00DA0A4D" w:rsidRDefault="00E54A1D">
            <w:pPr>
              <w:spacing w:line="240" w:lineRule="auto"/>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453"/>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34</w:t>
            </w:r>
          </w:p>
        </w:tc>
        <w:tc>
          <w:tcPr>
            <w:tcW w:w="5104" w:type="dxa"/>
            <w:tcBorders>
              <w:bottom w:val="single" w:sz="4" w:space="0" w:color="00000A"/>
              <w:right w:val="single" w:sz="4" w:space="0" w:color="00000A"/>
            </w:tcBorders>
            <w:shd w:val="clear" w:color="auto" w:fill="auto"/>
            <w:vAlign w:val="center"/>
          </w:tcPr>
          <w:p w:rsidR="00DA0A4D" w:rsidRDefault="00E54A1D">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Техническое обслуживание ДГУ 3003-Л </w:t>
            </w:r>
          </w:p>
        </w:tc>
        <w:tc>
          <w:tcPr>
            <w:tcW w:w="675" w:type="dxa"/>
            <w:tcBorders>
              <w:bottom w:val="single" w:sz="4" w:space="0" w:color="00000A"/>
              <w:right w:val="single" w:sz="4" w:space="0" w:color="00000A"/>
            </w:tcBorders>
            <w:shd w:val="clear" w:color="auto" w:fill="auto"/>
            <w:vAlign w:val="center"/>
          </w:tcPr>
          <w:p w:rsidR="00DA0A4D" w:rsidRDefault="00E54A1D">
            <w:pPr>
              <w:spacing w:line="240" w:lineRule="auto"/>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453"/>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w:t>
            </w:r>
          </w:p>
        </w:tc>
        <w:tc>
          <w:tcPr>
            <w:tcW w:w="5104" w:type="dxa"/>
            <w:tcBorders>
              <w:bottom w:val="single" w:sz="4" w:space="0" w:color="00000A"/>
              <w:right w:val="single" w:sz="4" w:space="0" w:color="00000A"/>
            </w:tcBorders>
            <w:shd w:val="clear" w:color="auto" w:fill="auto"/>
            <w:vAlign w:val="bottom"/>
          </w:tcPr>
          <w:p w:rsidR="00DA0A4D" w:rsidRDefault="00E54A1D">
            <w:pPr>
              <w:spacing w:line="240" w:lineRule="auto"/>
            </w:pPr>
            <w:r>
              <w:rPr>
                <w:rFonts w:ascii="Times New Roman" w:eastAsia="Times New Roman" w:hAnsi="Times New Roman" w:cs="Times New Roman"/>
                <w:color w:val="000000"/>
                <w:lang w:eastAsia="ru-RU"/>
              </w:rPr>
              <w:t>Техническое обслуживание ДГА-3-24М</w:t>
            </w:r>
          </w:p>
        </w:tc>
        <w:tc>
          <w:tcPr>
            <w:tcW w:w="675" w:type="dxa"/>
            <w:tcBorders>
              <w:bottom w:val="single" w:sz="4" w:space="0" w:color="00000A"/>
              <w:right w:val="single" w:sz="4" w:space="0" w:color="00000A"/>
            </w:tcBorders>
            <w:shd w:val="clear" w:color="auto" w:fill="auto"/>
            <w:vAlign w:val="center"/>
          </w:tcPr>
          <w:p w:rsidR="00DA0A4D" w:rsidRDefault="00E54A1D">
            <w:pPr>
              <w:spacing w:line="240" w:lineRule="auto"/>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453"/>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36</w:t>
            </w:r>
          </w:p>
        </w:tc>
        <w:tc>
          <w:tcPr>
            <w:tcW w:w="5104" w:type="dxa"/>
            <w:tcBorders>
              <w:bottom w:val="single" w:sz="4" w:space="0" w:color="00000A"/>
              <w:right w:val="single" w:sz="4" w:space="0" w:color="00000A"/>
            </w:tcBorders>
            <w:shd w:val="clear" w:color="auto" w:fill="auto"/>
            <w:vAlign w:val="bottom"/>
          </w:tcPr>
          <w:p w:rsidR="00DA0A4D" w:rsidRDefault="00E54A1D">
            <w:pPr>
              <w:spacing w:line="240" w:lineRule="auto"/>
            </w:pPr>
            <w:r>
              <w:rPr>
                <w:rFonts w:ascii="Times New Roman" w:eastAsia="Times New Roman" w:hAnsi="Times New Roman" w:cs="Times New Roman"/>
                <w:color w:val="000000"/>
                <w:lang w:eastAsia="ru-RU"/>
              </w:rPr>
              <w:t>Техническое обслуживание АД60С-Т400-1Р</w:t>
            </w:r>
          </w:p>
        </w:tc>
        <w:tc>
          <w:tcPr>
            <w:tcW w:w="675" w:type="dxa"/>
            <w:tcBorders>
              <w:bottom w:val="single" w:sz="4" w:space="0" w:color="00000A"/>
              <w:right w:val="single" w:sz="4" w:space="0" w:color="00000A"/>
            </w:tcBorders>
            <w:shd w:val="clear" w:color="auto" w:fill="auto"/>
            <w:vAlign w:val="center"/>
          </w:tcPr>
          <w:p w:rsidR="00DA0A4D" w:rsidRDefault="00E54A1D">
            <w:pPr>
              <w:spacing w:line="240" w:lineRule="auto"/>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453"/>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w:t>
            </w:r>
          </w:p>
        </w:tc>
        <w:tc>
          <w:tcPr>
            <w:tcW w:w="5104" w:type="dxa"/>
            <w:tcBorders>
              <w:bottom w:val="single" w:sz="4" w:space="0" w:color="00000A"/>
              <w:right w:val="single" w:sz="4" w:space="0" w:color="00000A"/>
            </w:tcBorders>
            <w:shd w:val="clear" w:color="auto" w:fill="auto"/>
            <w:vAlign w:val="bottom"/>
          </w:tcPr>
          <w:p w:rsidR="00DA0A4D" w:rsidRDefault="00E54A1D">
            <w:pPr>
              <w:spacing w:line="240" w:lineRule="auto"/>
            </w:pPr>
            <w:r>
              <w:rPr>
                <w:rFonts w:ascii="Times New Roman" w:eastAsia="Times New Roman" w:hAnsi="Times New Roman" w:cs="Times New Roman"/>
                <w:color w:val="000000"/>
                <w:lang w:eastAsia="ru-RU"/>
              </w:rPr>
              <w:t>Техническое обслуживание АД306Т</w:t>
            </w:r>
          </w:p>
        </w:tc>
        <w:tc>
          <w:tcPr>
            <w:tcW w:w="675" w:type="dxa"/>
            <w:tcBorders>
              <w:bottom w:val="single" w:sz="4" w:space="0" w:color="00000A"/>
              <w:right w:val="single" w:sz="4" w:space="0" w:color="00000A"/>
            </w:tcBorders>
            <w:shd w:val="clear" w:color="auto" w:fill="auto"/>
            <w:vAlign w:val="center"/>
          </w:tcPr>
          <w:p w:rsidR="00DA0A4D" w:rsidRDefault="00E54A1D">
            <w:pPr>
              <w:spacing w:line="240" w:lineRule="auto"/>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453"/>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38</w:t>
            </w:r>
          </w:p>
        </w:tc>
        <w:tc>
          <w:tcPr>
            <w:tcW w:w="5104" w:type="dxa"/>
            <w:tcBorders>
              <w:bottom w:val="single" w:sz="4" w:space="0" w:color="00000A"/>
              <w:right w:val="single" w:sz="4" w:space="0" w:color="00000A"/>
            </w:tcBorders>
            <w:shd w:val="clear" w:color="auto" w:fill="auto"/>
            <w:vAlign w:val="bottom"/>
          </w:tcPr>
          <w:p w:rsidR="00DA0A4D" w:rsidRDefault="00E54A1D">
            <w:pPr>
              <w:spacing w:line="240" w:lineRule="auto"/>
            </w:pPr>
            <w:r>
              <w:rPr>
                <w:rFonts w:ascii="Times New Roman" w:eastAsia="Times New Roman" w:hAnsi="Times New Roman" w:cs="Times New Roman"/>
                <w:color w:val="000000"/>
                <w:lang w:eastAsia="ru-RU"/>
              </w:rPr>
              <w:t>Техническое обслуживание JCB J275X</w:t>
            </w:r>
          </w:p>
        </w:tc>
        <w:tc>
          <w:tcPr>
            <w:tcW w:w="675" w:type="dxa"/>
            <w:tcBorders>
              <w:bottom w:val="single" w:sz="4" w:space="0" w:color="00000A"/>
              <w:right w:val="single" w:sz="4" w:space="0" w:color="00000A"/>
            </w:tcBorders>
            <w:shd w:val="clear" w:color="auto" w:fill="auto"/>
            <w:vAlign w:val="center"/>
          </w:tcPr>
          <w:p w:rsidR="00DA0A4D" w:rsidRDefault="00E54A1D">
            <w:pPr>
              <w:spacing w:line="240" w:lineRule="auto"/>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453"/>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39</w:t>
            </w:r>
          </w:p>
        </w:tc>
        <w:tc>
          <w:tcPr>
            <w:tcW w:w="5104" w:type="dxa"/>
            <w:tcBorders>
              <w:bottom w:val="single" w:sz="4" w:space="0" w:color="00000A"/>
              <w:right w:val="single" w:sz="4" w:space="0" w:color="00000A"/>
            </w:tcBorders>
            <w:shd w:val="clear" w:color="auto" w:fill="auto"/>
            <w:vAlign w:val="bottom"/>
          </w:tcPr>
          <w:p w:rsidR="00DA0A4D" w:rsidRDefault="00E54A1D">
            <w:pPr>
              <w:spacing w:line="240" w:lineRule="auto"/>
            </w:pPr>
            <w:r>
              <w:rPr>
                <w:rFonts w:ascii="Times New Roman" w:eastAsia="Times New Roman" w:hAnsi="Times New Roman" w:cs="Times New Roman"/>
                <w:color w:val="000000"/>
                <w:lang w:eastAsia="ru-RU"/>
              </w:rPr>
              <w:t>Техническое обслуживание АСДА-200</w:t>
            </w:r>
          </w:p>
        </w:tc>
        <w:tc>
          <w:tcPr>
            <w:tcW w:w="675" w:type="dxa"/>
            <w:tcBorders>
              <w:bottom w:val="single" w:sz="4" w:space="0" w:color="00000A"/>
              <w:right w:val="single" w:sz="4" w:space="0" w:color="00000A"/>
            </w:tcBorders>
            <w:shd w:val="clear" w:color="auto" w:fill="auto"/>
            <w:vAlign w:val="center"/>
          </w:tcPr>
          <w:p w:rsidR="00DA0A4D" w:rsidRDefault="00E54A1D">
            <w:pPr>
              <w:spacing w:line="240" w:lineRule="auto"/>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453"/>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w:t>
            </w:r>
          </w:p>
        </w:tc>
        <w:tc>
          <w:tcPr>
            <w:tcW w:w="5104" w:type="dxa"/>
            <w:tcBorders>
              <w:bottom w:val="single" w:sz="4" w:space="0" w:color="00000A"/>
              <w:right w:val="single" w:sz="4" w:space="0" w:color="00000A"/>
            </w:tcBorders>
            <w:shd w:val="clear" w:color="auto" w:fill="auto"/>
            <w:vAlign w:val="bottom"/>
          </w:tcPr>
          <w:p w:rsidR="00DA0A4D" w:rsidRDefault="00E54A1D">
            <w:pPr>
              <w:spacing w:line="240" w:lineRule="auto"/>
            </w:pPr>
            <w:r>
              <w:rPr>
                <w:rFonts w:ascii="Times New Roman" w:eastAsia="Times New Roman" w:hAnsi="Times New Roman" w:cs="Times New Roman"/>
                <w:color w:val="000000"/>
                <w:lang w:eastAsia="ru-RU"/>
              </w:rPr>
              <w:t>Техническое обслуживание ADR -68</w:t>
            </w:r>
          </w:p>
        </w:tc>
        <w:tc>
          <w:tcPr>
            <w:tcW w:w="675" w:type="dxa"/>
            <w:tcBorders>
              <w:bottom w:val="single" w:sz="4" w:space="0" w:color="00000A"/>
              <w:right w:val="single" w:sz="4" w:space="0" w:color="00000A"/>
            </w:tcBorders>
            <w:shd w:val="clear" w:color="auto" w:fill="auto"/>
            <w:vAlign w:val="center"/>
          </w:tcPr>
          <w:p w:rsidR="00DA0A4D" w:rsidRDefault="00E54A1D">
            <w:pPr>
              <w:spacing w:line="240" w:lineRule="auto"/>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453"/>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41</w:t>
            </w:r>
          </w:p>
        </w:tc>
        <w:tc>
          <w:tcPr>
            <w:tcW w:w="5104" w:type="dxa"/>
            <w:tcBorders>
              <w:bottom w:val="single" w:sz="4" w:space="0" w:color="00000A"/>
              <w:right w:val="single" w:sz="4" w:space="0" w:color="00000A"/>
            </w:tcBorders>
            <w:shd w:val="clear" w:color="auto" w:fill="auto"/>
            <w:vAlign w:val="bottom"/>
          </w:tcPr>
          <w:p w:rsidR="00DA0A4D" w:rsidRDefault="00E54A1D">
            <w:pPr>
              <w:spacing w:line="240" w:lineRule="auto"/>
            </w:pPr>
            <w:r>
              <w:rPr>
                <w:rFonts w:ascii="Times New Roman" w:eastAsia="Times New Roman" w:hAnsi="Times New Roman" w:cs="Times New Roman"/>
                <w:color w:val="000000"/>
                <w:lang w:eastAsia="ru-RU"/>
              </w:rPr>
              <w:t>Техническое обслуживание АД-30</w:t>
            </w:r>
          </w:p>
        </w:tc>
        <w:tc>
          <w:tcPr>
            <w:tcW w:w="675" w:type="dxa"/>
            <w:tcBorders>
              <w:bottom w:val="single" w:sz="4" w:space="0" w:color="00000A"/>
              <w:right w:val="single" w:sz="4" w:space="0" w:color="00000A"/>
            </w:tcBorders>
            <w:shd w:val="clear" w:color="auto" w:fill="auto"/>
            <w:vAlign w:val="center"/>
          </w:tcPr>
          <w:p w:rsidR="00DA0A4D" w:rsidRDefault="00E54A1D">
            <w:pPr>
              <w:spacing w:line="240" w:lineRule="auto"/>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453"/>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42</w:t>
            </w:r>
          </w:p>
        </w:tc>
        <w:tc>
          <w:tcPr>
            <w:tcW w:w="5104" w:type="dxa"/>
            <w:tcBorders>
              <w:bottom w:val="single" w:sz="4" w:space="0" w:color="00000A"/>
              <w:right w:val="single" w:sz="4" w:space="0" w:color="00000A"/>
            </w:tcBorders>
            <w:shd w:val="clear" w:color="auto" w:fill="auto"/>
            <w:vAlign w:val="center"/>
          </w:tcPr>
          <w:p w:rsidR="00DA0A4D" w:rsidRDefault="00E54A1D">
            <w:pPr>
              <w:spacing w:line="240" w:lineRule="auto"/>
            </w:pPr>
            <w:r>
              <w:rPr>
                <w:rFonts w:ascii="Times New Roman" w:eastAsia="Times New Roman" w:hAnsi="Times New Roman" w:cs="Times New Roman"/>
                <w:color w:val="000000"/>
                <w:lang w:eastAsia="ru-RU"/>
              </w:rPr>
              <w:t>Техническое обслуживание G45-X</w:t>
            </w:r>
          </w:p>
        </w:tc>
        <w:tc>
          <w:tcPr>
            <w:tcW w:w="675" w:type="dxa"/>
            <w:tcBorders>
              <w:bottom w:val="single" w:sz="4" w:space="0" w:color="00000A"/>
              <w:right w:val="single" w:sz="4" w:space="0" w:color="00000A"/>
            </w:tcBorders>
            <w:shd w:val="clear" w:color="auto" w:fill="auto"/>
            <w:vAlign w:val="center"/>
          </w:tcPr>
          <w:p w:rsidR="00DA0A4D" w:rsidRDefault="00E54A1D">
            <w:pPr>
              <w:spacing w:line="240" w:lineRule="auto"/>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453"/>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w:t>
            </w:r>
          </w:p>
        </w:tc>
        <w:tc>
          <w:tcPr>
            <w:tcW w:w="5104" w:type="dxa"/>
            <w:tcBorders>
              <w:bottom w:val="single" w:sz="4" w:space="0" w:color="00000A"/>
              <w:right w:val="single" w:sz="4" w:space="0" w:color="00000A"/>
            </w:tcBorders>
            <w:shd w:val="clear" w:color="auto" w:fill="auto"/>
            <w:vAlign w:val="bottom"/>
          </w:tcPr>
          <w:p w:rsidR="00DA0A4D" w:rsidRDefault="00E54A1D">
            <w:pPr>
              <w:spacing w:line="240" w:lineRule="auto"/>
            </w:pPr>
            <w:r>
              <w:rPr>
                <w:rFonts w:ascii="Times New Roman" w:eastAsia="Times New Roman" w:hAnsi="Times New Roman" w:cs="Times New Roman"/>
                <w:color w:val="000000"/>
                <w:lang w:eastAsia="ru-RU"/>
              </w:rPr>
              <w:t>Техническое обслуживание АДА 15-Т400/230</w:t>
            </w:r>
          </w:p>
        </w:tc>
        <w:tc>
          <w:tcPr>
            <w:tcW w:w="675" w:type="dxa"/>
            <w:tcBorders>
              <w:bottom w:val="single" w:sz="4" w:space="0" w:color="00000A"/>
              <w:right w:val="single" w:sz="4" w:space="0" w:color="00000A"/>
            </w:tcBorders>
            <w:shd w:val="clear" w:color="auto" w:fill="auto"/>
            <w:vAlign w:val="center"/>
          </w:tcPr>
          <w:p w:rsidR="00DA0A4D" w:rsidRDefault="00E54A1D">
            <w:pPr>
              <w:spacing w:line="240" w:lineRule="auto"/>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453"/>
        </w:trPr>
        <w:tc>
          <w:tcPr>
            <w:tcW w:w="709" w:type="dxa"/>
            <w:tcBorders>
              <w:left w:val="single" w:sz="4" w:space="0" w:color="00000A"/>
              <w:bottom w:val="single" w:sz="4" w:space="0" w:color="00000A"/>
              <w:right w:val="single" w:sz="4" w:space="0" w:color="00000A"/>
            </w:tcBorders>
            <w:shd w:val="clear" w:color="auto" w:fill="auto"/>
            <w:tcMar>
              <w:left w:w="103" w:type="dxa"/>
            </w:tcMar>
            <w:vAlign w:val="center"/>
          </w:tcPr>
          <w:p w:rsidR="00DA0A4D" w:rsidRDefault="00E54A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44</w:t>
            </w:r>
          </w:p>
        </w:tc>
        <w:tc>
          <w:tcPr>
            <w:tcW w:w="5104" w:type="dxa"/>
            <w:tcBorders>
              <w:bottom w:val="single" w:sz="4" w:space="0" w:color="00000A"/>
              <w:right w:val="single" w:sz="4" w:space="0" w:color="00000A"/>
            </w:tcBorders>
            <w:shd w:val="clear" w:color="auto" w:fill="auto"/>
            <w:vAlign w:val="bottom"/>
          </w:tcPr>
          <w:p w:rsidR="00DA0A4D" w:rsidRDefault="00E54A1D">
            <w:pPr>
              <w:spacing w:line="240" w:lineRule="auto"/>
            </w:pPr>
            <w:r>
              <w:rPr>
                <w:rFonts w:ascii="Times New Roman" w:eastAsia="Times New Roman" w:hAnsi="Times New Roman" w:cs="Times New Roman"/>
                <w:color w:val="000000"/>
                <w:lang w:eastAsia="ru-RU"/>
              </w:rPr>
              <w:t>Техническое обслуживание ДГА/3/48 М2</w:t>
            </w:r>
          </w:p>
        </w:tc>
        <w:tc>
          <w:tcPr>
            <w:tcW w:w="675" w:type="dxa"/>
            <w:tcBorders>
              <w:bottom w:val="single" w:sz="4" w:space="0" w:color="00000A"/>
              <w:right w:val="single" w:sz="4" w:space="0" w:color="00000A"/>
            </w:tcBorders>
            <w:shd w:val="clear" w:color="auto" w:fill="auto"/>
            <w:vAlign w:val="center"/>
          </w:tcPr>
          <w:p w:rsidR="00DA0A4D" w:rsidRDefault="00E54A1D">
            <w:pPr>
              <w:spacing w:line="240" w:lineRule="auto"/>
            </w:pPr>
            <w:r>
              <w:rPr>
                <w:rFonts w:ascii="Times New Roman" w:eastAsia="Times New Roman" w:hAnsi="Times New Roman" w:cs="Times New Roman"/>
                <w:color w:val="000000"/>
                <w:lang w:eastAsia="ru-RU"/>
              </w:rPr>
              <w:t>шт.</w:t>
            </w:r>
          </w:p>
        </w:tc>
        <w:tc>
          <w:tcPr>
            <w:tcW w:w="159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c>
          <w:tcPr>
            <w:tcW w:w="1702" w:type="dxa"/>
            <w:tcBorders>
              <w:bottom w:val="single" w:sz="4" w:space="0" w:color="00000A"/>
              <w:right w:val="single" w:sz="4" w:space="0" w:color="00000A"/>
            </w:tcBorders>
            <w:shd w:val="clear" w:color="auto" w:fill="auto"/>
            <w:vAlign w:val="center"/>
          </w:tcPr>
          <w:p w:rsidR="00DA0A4D" w:rsidRDefault="00DA0A4D">
            <w:pPr>
              <w:spacing w:after="0" w:line="240" w:lineRule="auto"/>
              <w:jc w:val="center"/>
              <w:rPr>
                <w:rFonts w:ascii="Times New Roman" w:eastAsia="Times New Roman" w:hAnsi="Times New Roman" w:cs="Times New Roman"/>
                <w:color w:val="000000"/>
                <w:lang w:eastAsia="ru-RU"/>
              </w:rPr>
            </w:pPr>
          </w:p>
        </w:tc>
      </w:tr>
      <w:tr w:rsidR="00DA0A4D" w:rsidTr="0038479B">
        <w:trPr>
          <w:trHeight w:val="288"/>
        </w:trPr>
        <w:tc>
          <w:tcPr>
            <w:tcW w:w="6488" w:type="dxa"/>
            <w:gridSpan w:val="3"/>
            <w:tcBorders>
              <w:top w:val="single" w:sz="4" w:space="0" w:color="00000A"/>
            </w:tcBorders>
            <w:shd w:val="clear" w:color="auto" w:fill="auto"/>
            <w:vAlign w:val="bottom"/>
          </w:tcPr>
          <w:p w:rsidR="00DA0A4D" w:rsidRDefault="00DA0A4D">
            <w:pPr>
              <w:spacing w:after="0" w:line="240" w:lineRule="auto"/>
              <w:jc w:val="both"/>
              <w:rPr>
                <w:rFonts w:ascii="Times New Roman" w:eastAsia="Times New Roman" w:hAnsi="Times New Roman" w:cs="Times New Roman"/>
                <w:color w:val="000000"/>
                <w:sz w:val="24"/>
                <w:szCs w:val="24"/>
                <w:lang w:eastAsia="ru-RU"/>
              </w:rPr>
            </w:pPr>
          </w:p>
          <w:p w:rsidR="00DA0A4D" w:rsidRDefault="00DA0A4D">
            <w:pPr>
              <w:pStyle w:val="affff3"/>
              <w:ind w:left="34"/>
              <w:jc w:val="both"/>
              <w:rPr>
                <w:color w:val="000000"/>
              </w:rPr>
            </w:pPr>
          </w:p>
        </w:tc>
        <w:tc>
          <w:tcPr>
            <w:tcW w:w="3294" w:type="dxa"/>
            <w:gridSpan w:val="2"/>
            <w:shd w:val="clear" w:color="auto" w:fill="auto"/>
            <w:vAlign w:val="bottom"/>
          </w:tcPr>
          <w:p w:rsidR="00DA0A4D" w:rsidRDefault="00DA0A4D">
            <w:pPr>
              <w:spacing w:after="0" w:line="240" w:lineRule="auto"/>
              <w:jc w:val="both"/>
              <w:rPr>
                <w:rFonts w:ascii="Times New Roman" w:eastAsia="Times New Roman" w:hAnsi="Times New Roman" w:cs="Times New Roman"/>
                <w:color w:val="000000"/>
                <w:sz w:val="24"/>
                <w:szCs w:val="24"/>
                <w:lang w:eastAsia="ru-RU"/>
              </w:rPr>
            </w:pPr>
          </w:p>
        </w:tc>
      </w:tr>
    </w:tbl>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p w:rsidR="00DA0A4D" w:rsidRDefault="00DA0A4D">
      <w:pPr>
        <w:spacing w:after="0" w:line="240" w:lineRule="auto"/>
        <w:jc w:val="right"/>
        <w:rPr>
          <w:rFonts w:ascii="Times New Roman" w:hAnsi="Times New Roman" w:cs="Times New Roman"/>
          <w:b/>
          <w:bCs/>
          <w:sz w:val="24"/>
          <w:szCs w:val="24"/>
          <w:lang w:eastAsia="ru-RU"/>
        </w:rPr>
      </w:pPr>
    </w:p>
    <w:tbl>
      <w:tblPr>
        <w:tblW w:w="9545" w:type="dxa"/>
        <w:tblInd w:w="2" w:type="dxa"/>
        <w:tblCellMar>
          <w:left w:w="283" w:type="dxa"/>
          <w:right w:w="283" w:type="dxa"/>
        </w:tblCellMar>
        <w:tblLook w:val="0000" w:firstRow="0" w:lastRow="0" w:firstColumn="0" w:lastColumn="0" w:noHBand="0" w:noVBand="0"/>
      </w:tblPr>
      <w:tblGrid>
        <w:gridCol w:w="4254"/>
        <w:gridCol w:w="5291"/>
      </w:tblGrid>
      <w:tr w:rsidR="00DA0A4D">
        <w:trPr>
          <w:cantSplit/>
          <w:trHeight w:val="229"/>
        </w:trPr>
        <w:tc>
          <w:tcPr>
            <w:tcW w:w="4820" w:type="dxa"/>
            <w:shd w:val="clear" w:color="auto" w:fill="auto"/>
          </w:tcPr>
          <w:p w:rsidR="00DA0A4D" w:rsidRDefault="00DA0A4D">
            <w:pPr>
              <w:spacing w:after="0" w:line="240" w:lineRule="auto"/>
              <w:rPr>
                <w:rFonts w:ascii="Times New Roman" w:hAnsi="Times New Roman" w:cs="Times New Roman"/>
                <w:b/>
                <w:bCs/>
                <w:sz w:val="24"/>
                <w:szCs w:val="24"/>
                <w:lang w:eastAsia="ru-RU"/>
              </w:rPr>
            </w:pPr>
          </w:p>
          <w:p w:rsidR="00DA0A4D" w:rsidRDefault="00E54A1D">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E54A1D">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Заказчик</w:t>
            </w: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p w:rsidR="00DA0A4D" w:rsidRDefault="00DA0A4D">
            <w:pPr>
              <w:spacing w:after="0" w:line="240" w:lineRule="auto"/>
              <w:rPr>
                <w:rFonts w:ascii="Times New Roman" w:hAnsi="Times New Roman" w:cs="Times New Roman"/>
                <w:b/>
                <w:bCs/>
                <w:sz w:val="24"/>
                <w:szCs w:val="24"/>
                <w:lang w:eastAsia="ru-RU"/>
              </w:rPr>
            </w:pPr>
          </w:p>
        </w:tc>
        <w:tc>
          <w:tcPr>
            <w:tcW w:w="4724" w:type="dxa"/>
            <w:shd w:val="clear" w:color="auto" w:fill="auto"/>
          </w:tcPr>
          <w:p w:rsidR="00DA0A4D" w:rsidRDefault="00DA0A4D"/>
          <w:p w:rsidR="00DA0A4D" w:rsidRDefault="00DA0A4D"/>
          <w:tbl>
            <w:tblPr>
              <w:tblW w:w="4725" w:type="dxa"/>
              <w:tblCellMar>
                <w:left w:w="283" w:type="dxa"/>
                <w:right w:w="283" w:type="dxa"/>
              </w:tblCellMar>
              <w:tblLook w:val="0000" w:firstRow="0" w:lastRow="0" w:firstColumn="0" w:lastColumn="0" w:noHBand="0" w:noVBand="0"/>
            </w:tblPr>
            <w:tblGrid>
              <w:gridCol w:w="4725"/>
            </w:tblGrid>
            <w:tr w:rsidR="00DA0A4D">
              <w:trPr>
                <w:cantSplit/>
                <w:trHeight w:val="229"/>
              </w:trPr>
              <w:tc>
                <w:tcPr>
                  <w:tcW w:w="4725" w:type="dxa"/>
                  <w:shd w:val="clear" w:color="auto" w:fill="auto"/>
                </w:tcPr>
                <w:p w:rsidR="00DA0A4D" w:rsidRDefault="00E54A1D">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Исполнитель</w:t>
                  </w:r>
                </w:p>
                <w:p w:rsidR="00DA0A4D" w:rsidRDefault="00DA0A4D">
                  <w:pPr>
                    <w:spacing w:after="0" w:line="240" w:lineRule="auto"/>
                    <w:jc w:val="both"/>
                    <w:rPr>
                      <w:rFonts w:ascii="Times New Roman" w:hAnsi="Times New Roman" w:cs="Times New Roman"/>
                      <w:b/>
                      <w:bCs/>
                      <w:sz w:val="24"/>
                      <w:szCs w:val="24"/>
                      <w:lang w:eastAsia="ru-RU"/>
                    </w:rPr>
                  </w:pPr>
                </w:p>
                <w:p w:rsidR="00DA0A4D" w:rsidRDefault="00DA0A4D">
                  <w:pPr>
                    <w:spacing w:after="0" w:line="240" w:lineRule="auto"/>
                    <w:jc w:val="both"/>
                    <w:rPr>
                      <w:rFonts w:ascii="Times New Roman" w:hAnsi="Times New Roman" w:cs="Times New Roman"/>
                      <w:b/>
                      <w:bCs/>
                      <w:sz w:val="24"/>
                      <w:szCs w:val="24"/>
                      <w:lang w:eastAsia="ru-RU"/>
                    </w:rPr>
                  </w:pPr>
                </w:p>
              </w:tc>
            </w:tr>
          </w:tbl>
          <w:p w:rsidR="00DA0A4D" w:rsidRDefault="00DA0A4D">
            <w:pPr>
              <w:spacing w:after="0" w:line="240" w:lineRule="auto"/>
              <w:jc w:val="both"/>
              <w:rPr>
                <w:rFonts w:ascii="Times New Roman" w:hAnsi="Times New Roman" w:cs="Times New Roman"/>
                <w:b/>
                <w:bCs/>
                <w:sz w:val="24"/>
                <w:szCs w:val="24"/>
                <w:lang w:eastAsia="ru-RU"/>
              </w:rPr>
            </w:pPr>
          </w:p>
        </w:tc>
      </w:tr>
      <w:tr w:rsidR="00DA0A4D">
        <w:trPr>
          <w:cantSplit/>
          <w:trHeight w:val="1405"/>
        </w:trPr>
        <w:tc>
          <w:tcPr>
            <w:tcW w:w="4820" w:type="dxa"/>
            <w:shd w:val="clear" w:color="auto" w:fill="auto"/>
          </w:tcPr>
          <w:p w:rsidR="00DA0A4D" w:rsidRDefault="00DA0A4D">
            <w:pPr>
              <w:spacing w:after="0" w:line="240" w:lineRule="auto"/>
              <w:jc w:val="center"/>
              <w:rPr>
                <w:rFonts w:ascii="Times New Roman" w:hAnsi="Times New Roman" w:cs="Times New Roman"/>
                <w:sz w:val="24"/>
                <w:szCs w:val="24"/>
                <w:lang w:eastAsia="ru-RU"/>
              </w:rPr>
            </w:pPr>
          </w:p>
          <w:p w:rsidR="00DA0A4D" w:rsidRDefault="00E54A1D">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___________________   </w:t>
            </w:r>
          </w:p>
          <w:p w:rsidR="00DA0A4D" w:rsidRDefault="00DA0A4D">
            <w:pPr>
              <w:spacing w:after="0" w:line="240" w:lineRule="auto"/>
              <w:jc w:val="center"/>
              <w:rPr>
                <w:rFonts w:ascii="Times New Roman" w:hAnsi="Times New Roman" w:cs="Times New Roman"/>
                <w:sz w:val="24"/>
                <w:szCs w:val="24"/>
                <w:lang w:eastAsia="ru-RU"/>
              </w:rPr>
            </w:pPr>
          </w:p>
          <w:p w:rsidR="00DA0A4D" w:rsidRDefault="00DA0A4D">
            <w:pPr>
              <w:spacing w:after="0" w:line="240" w:lineRule="auto"/>
              <w:jc w:val="center"/>
              <w:rPr>
                <w:rFonts w:ascii="Times New Roman" w:hAnsi="Times New Roman" w:cs="Times New Roman"/>
                <w:sz w:val="24"/>
                <w:szCs w:val="24"/>
                <w:lang w:eastAsia="ru-RU"/>
              </w:rPr>
            </w:pPr>
          </w:p>
          <w:p w:rsidR="00DA0A4D" w:rsidRDefault="00DA0A4D">
            <w:pPr>
              <w:spacing w:after="0" w:line="240" w:lineRule="auto"/>
              <w:jc w:val="center"/>
              <w:rPr>
                <w:rFonts w:ascii="Times New Roman" w:hAnsi="Times New Roman" w:cs="Times New Roman"/>
                <w:sz w:val="24"/>
                <w:szCs w:val="24"/>
                <w:lang w:eastAsia="ru-RU"/>
              </w:rPr>
            </w:pPr>
          </w:p>
        </w:tc>
        <w:tc>
          <w:tcPr>
            <w:tcW w:w="4724" w:type="dxa"/>
            <w:shd w:val="clear" w:color="auto" w:fill="auto"/>
          </w:tcPr>
          <w:p w:rsidR="00DA0A4D" w:rsidRDefault="00DA0A4D">
            <w:pPr>
              <w:spacing w:after="0" w:line="240" w:lineRule="auto"/>
              <w:jc w:val="center"/>
              <w:rPr>
                <w:rFonts w:ascii="Times New Roman" w:hAnsi="Times New Roman" w:cs="Times New Roman"/>
                <w:sz w:val="24"/>
                <w:szCs w:val="24"/>
                <w:lang w:eastAsia="ru-RU"/>
              </w:rPr>
            </w:pPr>
          </w:p>
          <w:p w:rsidR="00DA0A4D" w:rsidRDefault="00E54A1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p w:rsidR="00DA0A4D" w:rsidRDefault="00DA0A4D">
            <w:pPr>
              <w:spacing w:after="0" w:line="240" w:lineRule="auto"/>
              <w:jc w:val="center"/>
              <w:rPr>
                <w:rFonts w:ascii="Times New Roman" w:hAnsi="Times New Roman" w:cs="Times New Roman"/>
                <w:sz w:val="24"/>
                <w:szCs w:val="24"/>
                <w:lang w:eastAsia="ru-RU"/>
              </w:rPr>
            </w:pPr>
          </w:p>
          <w:p w:rsidR="00DA0A4D" w:rsidRDefault="00DA0A4D">
            <w:pPr>
              <w:spacing w:after="0" w:line="240" w:lineRule="auto"/>
              <w:jc w:val="center"/>
              <w:rPr>
                <w:rFonts w:ascii="Times New Roman" w:hAnsi="Times New Roman" w:cs="Times New Roman"/>
                <w:sz w:val="24"/>
                <w:szCs w:val="24"/>
                <w:lang w:eastAsia="ru-RU"/>
              </w:rPr>
            </w:pPr>
          </w:p>
          <w:p w:rsidR="00DA0A4D" w:rsidRDefault="00DA0A4D">
            <w:pPr>
              <w:spacing w:after="0" w:line="240" w:lineRule="auto"/>
              <w:jc w:val="center"/>
              <w:rPr>
                <w:rFonts w:ascii="Times New Roman" w:hAnsi="Times New Roman" w:cs="Times New Roman"/>
                <w:sz w:val="24"/>
                <w:szCs w:val="24"/>
                <w:lang w:eastAsia="ru-RU"/>
              </w:rPr>
            </w:pPr>
          </w:p>
        </w:tc>
      </w:tr>
    </w:tbl>
    <w:p w:rsidR="00DA0A4D" w:rsidRDefault="00DA0A4D">
      <w:pPr>
        <w:spacing w:after="0" w:line="240" w:lineRule="auto"/>
        <w:jc w:val="right"/>
      </w:pPr>
    </w:p>
    <w:sectPr w:rsidR="00DA0A4D">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Arial"/>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D094E"/>
    <w:multiLevelType w:val="multilevel"/>
    <w:tmpl w:val="26F0303C"/>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04CF24FB"/>
    <w:multiLevelType w:val="multilevel"/>
    <w:tmpl w:val="D18EB89A"/>
    <w:lvl w:ilvl="0">
      <w:start w:val="1"/>
      <w:numFmt w:val="decimal"/>
      <w:pStyle w:val="1"/>
      <w:lvlText w:val="%1."/>
      <w:lvlJc w:val="left"/>
      <w:pPr>
        <w:ind w:left="1134" w:hanging="1134"/>
      </w:pPr>
    </w:lvl>
    <w:lvl w:ilvl="1">
      <w:start w:val="1"/>
      <w:numFmt w:val="decimal"/>
      <w:pStyle w:val="2"/>
      <w:lvlText w:val="%1.%2"/>
      <w:lvlJc w:val="left"/>
      <w:pPr>
        <w:ind w:left="1134" w:hanging="1134"/>
      </w:pPr>
    </w:lvl>
    <w:lvl w:ilvl="2">
      <w:start w:val="1"/>
      <w:numFmt w:val="decimal"/>
      <w:pStyle w:val="3"/>
      <w:lvlText w:val="%1.%2.%3"/>
      <w:lvlJc w:val="left"/>
      <w:pPr>
        <w:ind w:left="1134" w:hanging="1134"/>
      </w:pPr>
    </w:lvl>
    <w:lvl w:ilvl="3">
      <w:start w:val="1"/>
      <w:numFmt w:val="decimal"/>
      <w:pStyle w:val="4"/>
      <w:lvlText w:val="%1.%2.%3.%4"/>
      <w:lvlJc w:val="left"/>
      <w:pPr>
        <w:ind w:left="1701" w:hanging="113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4BB7C16"/>
    <w:multiLevelType w:val="multilevel"/>
    <w:tmpl w:val="3334B56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3" w15:restartNumberingAfterBreak="0">
    <w:nsid w:val="41714BDA"/>
    <w:multiLevelType w:val="multilevel"/>
    <w:tmpl w:val="6A303034"/>
    <w:lvl w:ilvl="0">
      <w:start w:val="1"/>
      <w:numFmt w:val="decimal"/>
      <w:lvlText w:val="%1."/>
      <w:lvlJc w:val="left"/>
      <w:pPr>
        <w:tabs>
          <w:tab w:val="num" w:pos="405"/>
        </w:tabs>
        <w:ind w:left="405" w:hanging="405"/>
      </w:pPr>
    </w:lvl>
    <w:lvl w:ilvl="1">
      <w:start w:val="2"/>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4F470F9D"/>
    <w:multiLevelType w:val="multilevel"/>
    <w:tmpl w:val="5DC23A70"/>
    <w:lvl w:ilvl="0">
      <w:start w:val="5"/>
      <w:numFmt w:val="decimal"/>
      <w:lvlText w:val="%1."/>
      <w:lvlJc w:val="left"/>
      <w:pPr>
        <w:ind w:left="360" w:hanging="360"/>
      </w:pPr>
      <w:rPr>
        <w:rFonts w:ascii="Times New Roman" w:hAnsi="Times New Roman"/>
        <w:b/>
        <w:bCs/>
        <w:sz w:val="26"/>
        <w:szCs w:val="22"/>
      </w:rPr>
    </w:lvl>
    <w:lvl w:ilvl="1">
      <w:start w:val="1"/>
      <w:numFmt w:val="decimal"/>
      <w:lvlText w:val="%1.%2."/>
      <w:lvlJc w:val="left"/>
      <w:pPr>
        <w:ind w:left="360" w:hanging="360"/>
      </w:pPr>
      <w:rPr>
        <w:b w:val="0"/>
        <w:bCs w:val="0"/>
        <w:sz w:val="22"/>
        <w:szCs w:val="22"/>
      </w:rPr>
    </w:lvl>
    <w:lvl w:ilvl="2">
      <w:start w:val="1"/>
      <w:numFmt w:val="decimal"/>
      <w:lvlText w:val="%1.%2.%3."/>
      <w:lvlJc w:val="left"/>
      <w:pPr>
        <w:ind w:left="720" w:hanging="720"/>
      </w:pPr>
      <w:rPr>
        <w:b w:val="0"/>
        <w:bCs w:val="0"/>
        <w:sz w:val="22"/>
        <w:szCs w:val="22"/>
      </w:rPr>
    </w:lvl>
    <w:lvl w:ilvl="3">
      <w:start w:val="1"/>
      <w:numFmt w:val="decimal"/>
      <w:lvlText w:val="%1.%2.%3.%4."/>
      <w:lvlJc w:val="left"/>
      <w:pPr>
        <w:ind w:left="720" w:hanging="720"/>
      </w:pPr>
      <w:rPr>
        <w:b w:val="0"/>
        <w:bCs w:val="0"/>
        <w:sz w:val="22"/>
        <w:szCs w:val="22"/>
      </w:rPr>
    </w:lvl>
    <w:lvl w:ilvl="4">
      <w:start w:val="1"/>
      <w:numFmt w:val="decimal"/>
      <w:lvlText w:val="%1.%2.%3.%4.%5."/>
      <w:lvlJc w:val="left"/>
      <w:pPr>
        <w:ind w:left="1080" w:hanging="1080"/>
      </w:pPr>
      <w:rPr>
        <w:b w:val="0"/>
        <w:bCs w:val="0"/>
        <w:sz w:val="22"/>
        <w:szCs w:val="22"/>
      </w:rPr>
    </w:lvl>
    <w:lvl w:ilvl="5">
      <w:start w:val="1"/>
      <w:numFmt w:val="decimal"/>
      <w:lvlText w:val="%1.%2.%3.%4.%5.%6."/>
      <w:lvlJc w:val="left"/>
      <w:pPr>
        <w:ind w:left="1080" w:hanging="1080"/>
      </w:pPr>
      <w:rPr>
        <w:b w:val="0"/>
        <w:bCs w:val="0"/>
        <w:sz w:val="22"/>
        <w:szCs w:val="22"/>
      </w:rPr>
    </w:lvl>
    <w:lvl w:ilvl="6">
      <w:start w:val="1"/>
      <w:numFmt w:val="decimal"/>
      <w:lvlText w:val="%1.%2.%3.%4.%5.%6.%7."/>
      <w:lvlJc w:val="left"/>
      <w:pPr>
        <w:ind w:left="1440" w:hanging="1440"/>
      </w:pPr>
      <w:rPr>
        <w:b w:val="0"/>
        <w:bCs w:val="0"/>
        <w:sz w:val="22"/>
        <w:szCs w:val="22"/>
      </w:rPr>
    </w:lvl>
    <w:lvl w:ilvl="7">
      <w:start w:val="1"/>
      <w:numFmt w:val="decimal"/>
      <w:lvlText w:val="%1.%2.%3.%4.%5.%6.%7.%8."/>
      <w:lvlJc w:val="left"/>
      <w:pPr>
        <w:ind w:left="1440" w:hanging="1440"/>
      </w:pPr>
      <w:rPr>
        <w:b w:val="0"/>
        <w:bCs w:val="0"/>
        <w:sz w:val="22"/>
        <w:szCs w:val="22"/>
      </w:rPr>
    </w:lvl>
    <w:lvl w:ilvl="8">
      <w:start w:val="1"/>
      <w:numFmt w:val="decimal"/>
      <w:lvlText w:val="%1.%2.%3.%4.%5.%6.%7.%8.%9."/>
      <w:lvlJc w:val="left"/>
      <w:pPr>
        <w:ind w:left="1800" w:hanging="1800"/>
      </w:pPr>
      <w:rPr>
        <w:b w:val="0"/>
        <w:bCs w:val="0"/>
        <w:sz w:val="22"/>
        <w:szCs w:val="22"/>
      </w:rPr>
    </w:lvl>
  </w:abstractNum>
  <w:abstractNum w:abstractNumId="5" w15:restartNumberingAfterBreak="0">
    <w:nsid w:val="610552D2"/>
    <w:multiLevelType w:val="multilevel"/>
    <w:tmpl w:val="064013A2"/>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rFonts w:ascii="Times New Roman" w:hAnsi="Times New Roman"/>
        <w:b/>
        <w:bCs w:val="0"/>
        <w:sz w:val="26"/>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6B7B271D"/>
    <w:multiLevelType w:val="multilevel"/>
    <w:tmpl w:val="81F292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9F04F81"/>
    <w:multiLevelType w:val="multilevel"/>
    <w:tmpl w:val="B1FEC95E"/>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1"/>
  </w:num>
  <w:num w:numId="2">
    <w:abstractNumId w:val="3"/>
  </w:num>
  <w:num w:numId="3">
    <w:abstractNumId w:val="5"/>
  </w:num>
  <w:num w:numId="4">
    <w:abstractNumId w:val="4"/>
  </w:num>
  <w:num w:numId="5">
    <w:abstractNumId w:val="2"/>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A4D"/>
    <w:rsid w:val="002B79B9"/>
    <w:rsid w:val="00331C28"/>
    <w:rsid w:val="0038479B"/>
    <w:rsid w:val="006C244B"/>
    <w:rsid w:val="00DA0A4D"/>
    <w:rsid w:val="00E54A1D"/>
    <w:rsid w:val="00FB2E7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2E7E56-E9AF-4B17-A432-D65424425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95B"/>
    <w:pPr>
      <w:spacing w:after="200" w:line="276" w:lineRule="auto"/>
    </w:pPr>
    <w:rPr>
      <w:rFonts w:cs="Calibri"/>
      <w:lang w:eastAsia="en-US"/>
    </w:rPr>
  </w:style>
  <w:style w:type="paragraph" w:styleId="1">
    <w:name w:val="heading 1"/>
    <w:basedOn w:val="a"/>
    <w:link w:val="12"/>
    <w:uiPriority w:val="99"/>
    <w:qFormat/>
    <w:rsid w:val="00BB08D7"/>
    <w:pPr>
      <w:keepNext/>
      <w:numPr>
        <w:numId w:val="1"/>
      </w:numPr>
      <w:spacing w:after="0" w:line="240" w:lineRule="auto"/>
      <w:jc w:val="right"/>
      <w:outlineLvl w:val="0"/>
    </w:pPr>
    <w:rPr>
      <w:rFonts w:ascii="Times New Roman" w:eastAsia="Times New Roman" w:hAnsi="Times New Roman" w:cs="Times New Roman"/>
      <w:sz w:val="24"/>
      <w:szCs w:val="24"/>
      <w:lang w:eastAsia="ru-RU"/>
    </w:rPr>
  </w:style>
  <w:style w:type="paragraph" w:styleId="2">
    <w:name w:val="heading 2"/>
    <w:aliases w:val="Оглавление 2 Знак,Заголовок 2 Знак2 Знак,Оглавление 2 Знак Знак Знак,Заголовок 2 Знак2 Знак Знак Знак,Оглавление 2 Знак Знак Знак Знак Знак,Заголовок 2 Знак2 Знак Знак Знак Знак Знак,Оглавление 2 Знак Знак Знак Знак Знак Знак Знак"/>
    <w:basedOn w:val="a"/>
    <w:link w:val="20"/>
    <w:uiPriority w:val="99"/>
    <w:qFormat/>
    <w:rsid w:val="00BB08D7"/>
    <w:pPr>
      <w:keepNext/>
      <w:numPr>
        <w:ilvl w:val="1"/>
        <w:numId w:val="1"/>
      </w:numPr>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uiPriority w:val="99"/>
    <w:qFormat/>
    <w:rsid w:val="00BB08D7"/>
    <w:pPr>
      <w:keepNext/>
      <w:numPr>
        <w:ilvl w:val="2"/>
        <w:numId w:val="1"/>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
    <w:link w:val="40"/>
    <w:uiPriority w:val="99"/>
    <w:qFormat/>
    <w:rsid w:val="00BB08D7"/>
    <w:pPr>
      <w:keepNext/>
      <w:numPr>
        <w:ilvl w:val="3"/>
        <w:numId w:val="1"/>
      </w:numPr>
      <w:spacing w:before="240" w:after="60" w:line="240" w:lineRule="auto"/>
      <w:outlineLvl w:val="3"/>
    </w:pPr>
    <w:rPr>
      <w:rFonts w:cs="Times New Roman"/>
      <w:b/>
      <w:bCs/>
      <w:sz w:val="28"/>
      <w:szCs w:val="28"/>
      <w:lang w:eastAsia="ru-RU"/>
    </w:rPr>
  </w:style>
  <w:style w:type="paragraph" w:styleId="5">
    <w:name w:val="heading 5"/>
    <w:basedOn w:val="a"/>
    <w:link w:val="50"/>
    <w:uiPriority w:val="99"/>
    <w:qFormat/>
    <w:rsid w:val="00BB08D7"/>
    <w:pPr>
      <w:tabs>
        <w:tab w:val="left"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link w:val="70"/>
    <w:uiPriority w:val="99"/>
    <w:qFormat/>
    <w:rsid w:val="00BB08D7"/>
    <w:pPr>
      <w:tabs>
        <w:tab w:val="left"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link w:val="80"/>
    <w:uiPriority w:val="99"/>
    <w:qFormat/>
    <w:rsid w:val="00BB08D7"/>
    <w:pPr>
      <w:tabs>
        <w:tab w:val="left"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
    <w:link w:val="90"/>
    <w:uiPriority w:val="99"/>
    <w:qFormat/>
    <w:rsid w:val="00BB08D7"/>
    <w:pPr>
      <w:tabs>
        <w:tab w:val="left" w:pos="3757"/>
      </w:tabs>
      <w:spacing w:before="240" w:after="60" w:line="240" w:lineRule="auto"/>
      <w:ind w:left="3757" w:hanging="1584"/>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qFormat/>
    <w:locked/>
    <w:rsid w:val="00BB08D7"/>
    <w:rPr>
      <w:sz w:val="24"/>
      <w:szCs w:val="24"/>
      <w:lang w:val="ru-RU" w:eastAsia="ru-RU"/>
    </w:rPr>
  </w:style>
  <w:style w:type="character" w:customStyle="1" w:styleId="21">
    <w:name w:val="Заголовок 2 Знак"/>
    <w:basedOn w:val="a0"/>
    <w:uiPriority w:val="99"/>
    <w:qFormat/>
    <w:locked/>
    <w:rsid w:val="00BB08D7"/>
    <w:rPr>
      <w:rFonts w:ascii="Arial" w:eastAsia="Times New Roman" w:hAnsi="Arial" w:cs="Arial"/>
      <w:b/>
      <w:bCs/>
      <w:i/>
      <w:iCs/>
      <w:sz w:val="28"/>
      <w:szCs w:val="28"/>
    </w:rPr>
  </w:style>
  <w:style w:type="character" w:customStyle="1" w:styleId="30">
    <w:name w:val="Заголовок 3 Знак"/>
    <w:basedOn w:val="a0"/>
    <w:uiPriority w:val="99"/>
    <w:qFormat/>
    <w:locked/>
    <w:rsid w:val="00BB08D7"/>
    <w:rPr>
      <w:rFonts w:ascii="Cambria" w:eastAsia="Times New Roman" w:hAnsi="Cambria" w:cs="Cambria"/>
      <w:b/>
      <w:bCs/>
      <w:sz w:val="26"/>
      <w:szCs w:val="26"/>
    </w:rPr>
  </w:style>
  <w:style w:type="character" w:customStyle="1" w:styleId="40">
    <w:name w:val="Заголовок 4 Знак"/>
    <w:basedOn w:val="a0"/>
    <w:link w:val="4"/>
    <w:uiPriority w:val="99"/>
    <w:qFormat/>
    <w:locked/>
    <w:rsid w:val="00BB08D7"/>
    <w:rPr>
      <w:b/>
      <w:bCs/>
      <w:sz w:val="28"/>
      <w:szCs w:val="28"/>
    </w:rPr>
  </w:style>
  <w:style w:type="character" w:customStyle="1" w:styleId="50">
    <w:name w:val="Заголовок 5 Знак"/>
    <w:basedOn w:val="a0"/>
    <w:link w:val="5"/>
    <w:uiPriority w:val="99"/>
    <w:qFormat/>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0"/>
    <w:link w:val="6"/>
    <w:uiPriority w:val="99"/>
    <w:qFormat/>
    <w:locked/>
    <w:rsid w:val="00BB08D7"/>
    <w:rPr>
      <w:rFonts w:ascii="Times New Roman" w:hAnsi="Times New Roman" w:cs="Times New Roman"/>
      <w:b/>
      <w:bCs/>
      <w:lang w:eastAsia="ru-RU"/>
    </w:rPr>
  </w:style>
  <w:style w:type="character" w:customStyle="1" w:styleId="70">
    <w:name w:val="Заголовок 7 Знак"/>
    <w:basedOn w:val="a0"/>
    <w:link w:val="7"/>
    <w:uiPriority w:val="99"/>
    <w:qFormat/>
    <w:locked/>
    <w:rsid w:val="00BB08D7"/>
    <w:rPr>
      <w:rFonts w:ascii="Times New Roman" w:hAnsi="Times New Roman" w:cs="Times New Roman"/>
      <w:sz w:val="24"/>
      <w:szCs w:val="24"/>
      <w:lang w:eastAsia="ru-RU"/>
    </w:rPr>
  </w:style>
  <w:style w:type="character" w:customStyle="1" w:styleId="80">
    <w:name w:val="Заголовок 8 Знак"/>
    <w:basedOn w:val="a0"/>
    <w:link w:val="8"/>
    <w:uiPriority w:val="99"/>
    <w:qFormat/>
    <w:locked/>
    <w:rsid w:val="00BB08D7"/>
    <w:rPr>
      <w:rFonts w:ascii="Times New Roman" w:hAnsi="Times New Roman" w:cs="Times New Roman"/>
      <w:i/>
      <w:iCs/>
      <w:sz w:val="24"/>
      <w:szCs w:val="24"/>
      <w:lang w:eastAsia="ru-RU"/>
    </w:rPr>
  </w:style>
  <w:style w:type="character" w:customStyle="1" w:styleId="90">
    <w:name w:val="Заголовок 9 Знак"/>
    <w:basedOn w:val="a0"/>
    <w:link w:val="9"/>
    <w:uiPriority w:val="99"/>
    <w:qFormat/>
    <w:locked/>
    <w:rsid w:val="00BB08D7"/>
    <w:rPr>
      <w:rFonts w:ascii="Arial" w:hAnsi="Arial" w:cs="Arial"/>
      <w:lang w:eastAsia="ru-RU"/>
    </w:rPr>
  </w:style>
  <w:style w:type="character" w:customStyle="1" w:styleId="10">
    <w:name w:val="Заголовок 1 Знак"/>
    <w:basedOn w:val="a0"/>
    <w:link w:val="10"/>
    <w:uiPriority w:val="99"/>
    <w:qFormat/>
    <w:locked/>
    <w:rsid w:val="00BB08D7"/>
    <w:rPr>
      <w:rFonts w:ascii="Times New Roman" w:eastAsia="Times New Roman" w:hAnsi="Times New Roman"/>
      <w:sz w:val="24"/>
      <w:szCs w:val="24"/>
    </w:rPr>
  </w:style>
  <w:style w:type="character" w:customStyle="1" w:styleId="-">
    <w:name w:val="Интернет-ссылка"/>
    <w:basedOn w:val="a0"/>
    <w:uiPriority w:val="99"/>
    <w:rsid w:val="00BB08D7"/>
    <w:rPr>
      <w:color w:val="0000FF"/>
      <w:u w:val="single"/>
    </w:rPr>
  </w:style>
  <w:style w:type="character" w:styleId="a3">
    <w:name w:val="FollowedHyperlink"/>
    <w:basedOn w:val="a0"/>
    <w:uiPriority w:val="99"/>
    <w:semiHidden/>
    <w:qFormat/>
    <w:rsid w:val="00BB08D7"/>
    <w:rPr>
      <w:color w:val="800080"/>
      <w:u w:val="single"/>
    </w:rPr>
  </w:style>
  <w:style w:type="character" w:customStyle="1" w:styleId="11">
    <w:name w:val="Заголовок 1 Знак1"/>
    <w:uiPriority w:val="99"/>
    <w:qFormat/>
    <w:locked/>
    <w:rsid w:val="00BB08D7"/>
    <w:rPr>
      <w:rFonts w:ascii="Cambria" w:hAnsi="Cambria" w:cs="Cambria"/>
      <w:b/>
      <w:bCs/>
      <w:color w:val="00000A"/>
      <w:sz w:val="28"/>
      <w:szCs w:val="28"/>
    </w:rPr>
  </w:style>
  <w:style w:type="character" w:customStyle="1" w:styleId="210">
    <w:name w:val="Заголовок 2 Знак1"/>
    <w:uiPriority w:val="99"/>
    <w:qFormat/>
    <w:locked/>
    <w:rsid w:val="00BB08D7"/>
    <w:rPr>
      <w:b/>
      <w:bCs/>
      <w:sz w:val="28"/>
      <w:szCs w:val="28"/>
      <w:lang w:val="ru-RU" w:eastAsia="ru-RU"/>
    </w:rPr>
  </w:style>
  <w:style w:type="character" w:customStyle="1" w:styleId="31">
    <w:name w:val="Заголовок 3 Знак1"/>
    <w:uiPriority w:val="99"/>
    <w:qFormat/>
    <w:locked/>
    <w:rsid w:val="00BB08D7"/>
    <w:rPr>
      <w:rFonts w:ascii="Cambria" w:hAnsi="Cambria" w:cs="Cambria"/>
      <w:b/>
      <w:bCs/>
      <w:color w:val="00000A"/>
      <w:sz w:val="24"/>
      <w:szCs w:val="24"/>
    </w:rPr>
  </w:style>
  <w:style w:type="character" w:customStyle="1" w:styleId="HTML">
    <w:name w:val="Стандартный HTML Знак"/>
    <w:basedOn w:val="a0"/>
    <w:link w:val="HTML"/>
    <w:uiPriority w:val="99"/>
    <w:qFormat/>
    <w:locked/>
    <w:rsid w:val="00BB08D7"/>
    <w:rPr>
      <w:rFonts w:ascii="Courier New" w:hAnsi="Courier New" w:cs="Courier New"/>
      <w:sz w:val="20"/>
      <w:szCs w:val="20"/>
      <w:lang w:eastAsia="ru-RU"/>
    </w:rPr>
  </w:style>
  <w:style w:type="character" w:customStyle="1" w:styleId="a4">
    <w:name w:val="Текст сноски Знак"/>
    <w:basedOn w:val="a0"/>
    <w:uiPriority w:val="99"/>
    <w:semiHidden/>
    <w:qFormat/>
    <w:locked/>
    <w:rsid w:val="00BB08D7"/>
    <w:rPr>
      <w:rFonts w:ascii="Times New Roman" w:hAnsi="Times New Roman" w:cs="Times New Roman"/>
      <w:sz w:val="20"/>
      <w:szCs w:val="20"/>
      <w:lang w:eastAsia="ru-RU"/>
    </w:rPr>
  </w:style>
  <w:style w:type="character" w:customStyle="1" w:styleId="CommentTextChar">
    <w:name w:val="Comment Text Char"/>
    <w:basedOn w:val="a0"/>
    <w:uiPriority w:val="99"/>
    <w:semiHidden/>
    <w:qFormat/>
    <w:locked/>
    <w:rsid w:val="00BB08D7"/>
  </w:style>
  <w:style w:type="character" w:customStyle="1" w:styleId="a5">
    <w:name w:val="Текст примечания Знак"/>
    <w:basedOn w:val="a0"/>
    <w:uiPriority w:val="99"/>
    <w:semiHidden/>
    <w:qFormat/>
    <w:locked/>
    <w:rsid w:val="00BB08D7"/>
    <w:rPr>
      <w:rFonts w:ascii="Times New Roman" w:hAnsi="Times New Roman" w:cs="Times New Roman"/>
      <w:sz w:val="20"/>
      <w:szCs w:val="20"/>
      <w:lang w:eastAsia="ru-RU"/>
    </w:rPr>
  </w:style>
  <w:style w:type="character" w:customStyle="1" w:styleId="a6">
    <w:name w:val="Верхний колонтитул Знак"/>
    <w:uiPriority w:val="99"/>
    <w:semiHidden/>
    <w:qFormat/>
    <w:locked/>
    <w:rsid w:val="00BB08D7"/>
    <w:rPr>
      <w:rFonts w:ascii="Courier New" w:hAnsi="Courier New" w:cs="Courier New"/>
      <w:lang w:eastAsia="ru-RU"/>
    </w:rPr>
  </w:style>
  <w:style w:type="character" w:customStyle="1" w:styleId="HeaderChar1">
    <w:name w:val="Header Char1"/>
    <w:basedOn w:val="a0"/>
    <w:uiPriority w:val="99"/>
    <w:semiHidden/>
    <w:qFormat/>
    <w:rsid w:val="001A46CB"/>
    <w:rPr>
      <w:rFonts w:cs="Calibri"/>
      <w:lang w:eastAsia="en-US"/>
    </w:rPr>
  </w:style>
  <w:style w:type="character" w:customStyle="1" w:styleId="12">
    <w:name w:val="Заголовок 1 Знак2"/>
    <w:basedOn w:val="a0"/>
    <w:link w:val="1"/>
    <w:uiPriority w:val="99"/>
    <w:semiHidden/>
    <w:qFormat/>
    <w:rsid w:val="00BB08D7"/>
  </w:style>
  <w:style w:type="character" w:customStyle="1" w:styleId="FooterChar">
    <w:name w:val="Footer Char"/>
    <w:basedOn w:val="a0"/>
    <w:uiPriority w:val="99"/>
    <w:qFormat/>
    <w:locked/>
    <w:rsid w:val="00BB08D7"/>
    <w:rPr>
      <w:rFonts w:ascii="Times New Roman" w:hAnsi="Times New Roman" w:cs="Times New Roman"/>
      <w:sz w:val="24"/>
      <w:szCs w:val="24"/>
      <w:lang w:eastAsia="ru-RU"/>
    </w:rPr>
  </w:style>
  <w:style w:type="character" w:customStyle="1" w:styleId="a7">
    <w:name w:val="Нижний колонтитул Знак"/>
    <w:basedOn w:val="a0"/>
    <w:uiPriority w:val="99"/>
    <w:semiHidden/>
    <w:qFormat/>
    <w:locked/>
    <w:rsid w:val="00BB08D7"/>
    <w:rPr>
      <w:rFonts w:ascii="Courier New" w:hAnsi="Courier New" w:cs="Courier New"/>
      <w:sz w:val="20"/>
      <w:szCs w:val="20"/>
      <w:lang w:eastAsia="ru-RU"/>
    </w:rPr>
  </w:style>
  <w:style w:type="character" w:customStyle="1" w:styleId="a8">
    <w:name w:val="Текст концевой сноски Знак"/>
    <w:basedOn w:val="a0"/>
    <w:uiPriority w:val="99"/>
    <w:qFormat/>
    <w:locked/>
    <w:rsid w:val="00BB08D7"/>
    <w:rPr>
      <w:rFonts w:ascii="Times New Roman" w:hAnsi="Times New Roman" w:cs="Times New Roman"/>
      <w:sz w:val="20"/>
      <w:szCs w:val="20"/>
      <w:lang w:eastAsia="ru-RU"/>
    </w:rPr>
  </w:style>
  <w:style w:type="character" w:customStyle="1" w:styleId="a9">
    <w:name w:val="Основной текст Знак"/>
    <w:basedOn w:val="a0"/>
    <w:uiPriority w:val="99"/>
    <w:semiHidden/>
    <w:qFormat/>
    <w:locked/>
    <w:rsid w:val="00BB08D7"/>
    <w:rPr>
      <w:rFonts w:ascii="Times New Roman" w:hAnsi="Times New Roman" w:cs="Times New Roman"/>
      <w:sz w:val="24"/>
      <w:szCs w:val="24"/>
      <w:lang w:eastAsia="ru-RU"/>
    </w:rPr>
  </w:style>
  <w:style w:type="character" w:customStyle="1" w:styleId="aa">
    <w:name w:val="Основной текст с отступом Знак"/>
    <w:basedOn w:val="a0"/>
    <w:uiPriority w:val="99"/>
    <w:semiHidden/>
    <w:qFormat/>
    <w:locked/>
    <w:rsid w:val="00BB08D7"/>
    <w:rPr>
      <w:rFonts w:ascii="Times New Roman" w:hAnsi="Times New Roman" w:cs="Times New Roman"/>
      <w:color w:val="000000"/>
      <w:sz w:val="24"/>
      <w:szCs w:val="24"/>
      <w:lang w:eastAsia="ru-RU"/>
    </w:rPr>
  </w:style>
  <w:style w:type="character" w:customStyle="1" w:styleId="22">
    <w:name w:val="Основной текст 2 Знак"/>
    <w:basedOn w:val="a0"/>
    <w:link w:val="23"/>
    <w:uiPriority w:val="99"/>
    <w:qFormat/>
    <w:locked/>
    <w:rsid w:val="00BB08D7"/>
    <w:rPr>
      <w:rFonts w:ascii="Times New Roman" w:hAnsi="Times New Roman" w:cs="Times New Roman"/>
      <w:sz w:val="24"/>
      <w:szCs w:val="24"/>
      <w:lang w:eastAsia="ru-RU"/>
    </w:rPr>
  </w:style>
  <w:style w:type="character" w:customStyle="1" w:styleId="32">
    <w:name w:val="Основной текст 3 Знак"/>
    <w:basedOn w:val="a0"/>
    <w:link w:val="33"/>
    <w:uiPriority w:val="99"/>
    <w:semiHidden/>
    <w:qFormat/>
    <w:locked/>
    <w:rsid w:val="00BB08D7"/>
    <w:rPr>
      <w:rFonts w:ascii="Times New Roman" w:hAnsi="Times New Roman" w:cs="Times New Roman"/>
      <w:sz w:val="16"/>
      <w:szCs w:val="16"/>
      <w:lang w:eastAsia="ru-RU"/>
    </w:rPr>
  </w:style>
  <w:style w:type="character" w:customStyle="1" w:styleId="24">
    <w:name w:val="Основной текст с отступом 2 Знак"/>
    <w:basedOn w:val="a0"/>
    <w:link w:val="25"/>
    <w:uiPriority w:val="99"/>
    <w:qFormat/>
    <w:locked/>
    <w:rsid w:val="00BB08D7"/>
    <w:rPr>
      <w:rFonts w:ascii="Times New Roman" w:hAnsi="Times New Roman" w:cs="Times New Roman"/>
      <w:sz w:val="24"/>
      <w:szCs w:val="24"/>
      <w:lang w:eastAsia="ru-RU"/>
    </w:rPr>
  </w:style>
  <w:style w:type="character" w:customStyle="1" w:styleId="34">
    <w:name w:val="Основной текст с отступом 3 Знак"/>
    <w:basedOn w:val="a0"/>
    <w:link w:val="35"/>
    <w:uiPriority w:val="99"/>
    <w:semiHidden/>
    <w:qFormat/>
    <w:locked/>
    <w:rsid w:val="00BB08D7"/>
    <w:rPr>
      <w:rFonts w:ascii="Times New Roman" w:hAnsi="Times New Roman" w:cs="Times New Roman"/>
      <w:color w:val="0000FF"/>
      <w:sz w:val="24"/>
      <w:szCs w:val="24"/>
      <w:u w:val="single"/>
      <w:lang w:eastAsia="ru-RU"/>
    </w:rPr>
  </w:style>
  <w:style w:type="character" w:customStyle="1" w:styleId="ab">
    <w:name w:val="Схема документа Знак"/>
    <w:basedOn w:val="a0"/>
    <w:uiPriority w:val="99"/>
    <w:semiHidden/>
    <w:qFormat/>
    <w:locked/>
    <w:rsid w:val="00BB08D7"/>
    <w:rPr>
      <w:rFonts w:ascii="Tahoma" w:hAnsi="Tahoma" w:cs="Tahoma"/>
      <w:sz w:val="20"/>
      <w:szCs w:val="20"/>
      <w:shd w:val="clear" w:color="auto" w:fill="000080"/>
      <w:lang w:eastAsia="ru-RU"/>
    </w:rPr>
  </w:style>
  <w:style w:type="character" w:customStyle="1" w:styleId="PlainTextChar">
    <w:name w:val="Plain Text Char"/>
    <w:basedOn w:val="a0"/>
    <w:uiPriority w:val="99"/>
    <w:qFormat/>
    <w:locked/>
    <w:rsid w:val="00BB08D7"/>
    <w:rPr>
      <w:rFonts w:ascii="Courier New" w:hAnsi="Courier New" w:cs="Courier New"/>
    </w:rPr>
  </w:style>
  <w:style w:type="character" w:customStyle="1" w:styleId="ac">
    <w:name w:val="Текст Знак"/>
    <w:basedOn w:val="a0"/>
    <w:uiPriority w:val="99"/>
    <w:qFormat/>
    <w:locked/>
    <w:rsid w:val="00BB08D7"/>
    <w:rPr>
      <w:rFonts w:ascii="Courier New" w:hAnsi="Courier New" w:cs="Courier New"/>
      <w:sz w:val="20"/>
      <w:szCs w:val="20"/>
      <w:lang w:eastAsia="ru-RU"/>
    </w:rPr>
  </w:style>
  <w:style w:type="character" w:customStyle="1" w:styleId="ad">
    <w:name w:val="Тема примечания Знак"/>
    <w:basedOn w:val="a5"/>
    <w:uiPriority w:val="99"/>
    <w:semiHidden/>
    <w:qFormat/>
    <w:locked/>
    <w:rsid w:val="00BB08D7"/>
    <w:rPr>
      <w:rFonts w:ascii="Times New Roman" w:hAnsi="Times New Roman" w:cs="Times New Roman"/>
      <w:b/>
      <w:bCs/>
      <w:sz w:val="20"/>
      <w:szCs w:val="20"/>
      <w:lang w:eastAsia="ru-RU"/>
    </w:rPr>
  </w:style>
  <w:style w:type="character" w:customStyle="1" w:styleId="ae">
    <w:name w:val="Текст выноски Знак"/>
    <w:basedOn w:val="a0"/>
    <w:uiPriority w:val="99"/>
    <w:semiHidden/>
    <w:qFormat/>
    <w:locked/>
    <w:rsid w:val="00BB08D7"/>
    <w:rPr>
      <w:rFonts w:ascii="Tahoma" w:hAnsi="Tahoma" w:cs="Tahoma"/>
      <w:sz w:val="16"/>
      <w:szCs w:val="16"/>
      <w:lang w:eastAsia="ru-RU"/>
    </w:rPr>
  </w:style>
  <w:style w:type="character" w:customStyle="1" w:styleId="13">
    <w:name w:val="Ариал Знак1"/>
    <w:uiPriority w:val="99"/>
    <w:qFormat/>
    <w:locked/>
    <w:rsid w:val="00BB08D7"/>
    <w:rPr>
      <w:rFonts w:ascii="Arial" w:hAnsi="Arial" w:cs="Arial"/>
      <w:sz w:val="24"/>
      <w:szCs w:val="24"/>
      <w:lang w:eastAsia="ru-RU"/>
    </w:rPr>
  </w:style>
  <w:style w:type="character" w:customStyle="1" w:styleId="14">
    <w:name w:val="Обычный1 Знак"/>
    <w:link w:val="110"/>
    <w:uiPriority w:val="99"/>
    <w:qFormat/>
    <w:locked/>
    <w:rsid w:val="00BB08D7"/>
    <w:rPr>
      <w:sz w:val="24"/>
      <w:szCs w:val="24"/>
      <w:lang w:val="ru-RU" w:eastAsia="ru-RU"/>
    </w:rPr>
  </w:style>
  <w:style w:type="character" w:customStyle="1" w:styleId="af">
    <w:name w:val="Ариал Таблица Знак"/>
    <w:uiPriority w:val="99"/>
    <w:qFormat/>
    <w:locked/>
    <w:rsid w:val="00BB08D7"/>
    <w:rPr>
      <w:rFonts w:ascii="Arial" w:hAnsi="Arial" w:cs="Arial"/>
      <w:sz w:val="24"/>
      <w:szCs w:val="24"/>
      <w:lang w:eastAsia="ru-RU"/>
    </w:rPr>
  </w:style>
  <w:style w:type="character" w:customStyle="1" w:styleId="41">
    <w:name w:val="Пункт_4 Знак"/>
    <w:link w:val="42"/>
    <w:uiPriority w:val="99"/>
    <w:qFormat/>
    <w:locked/>
    <w:rsid w:val="00BB08D7"/>
    <w:rPr>
      <w:sz w:val="28"/>
      <w:szCs w:val="28"/>
    </w:rPr>
  </w:style>
  <w:style w:type="character" w:styleId="af0">
    <w:name w:val="annotation reference"/>
    <w:basedOn w:val="a0"/>
    <w:uiPriority w:val="99"/>
    <w:semiHidden/>
    <w:qFormat/>
    <w:rsid w:val="00BB08D7"/>
    <w:rPr>
      <w:sz w:val="16"/>
      <w:szCs w:val="16"/>
    </w:rPr>
  </w:style>
  <w:style w:type="character" w:customStyle="1" w:styleId="labelheaderlevel21">
    <w:name w:val="label_header_level_21"/>
    <w:uiPriority w:val="99"/>
    <w:qFormat/>
    <w:rsid w:val="00BB08D7"/>
    <w:rPr>
      <w:b/>
      <w:bCs/>
      <w:color w:val="0000FF"/>
      <w:sz w:val="20"/>
      <w:szCs w:val="20"/>
    </w:rPr>
  </w:style>
  <w:style w:type="character" w:customStyle="1" w:styleId="FontStyle15">
    <w:name w:val="Font Style15"/>
    <w:uiPriority w:val="99"/>
    <w:qFormat/>
    <w:rsid w:val="00BB08D7"/>
    <w:rPr>
      <w:rFonts w:ascii="Times New Roman" w:hAnsi="Times New Roman" w:cs="Times New Roman"/>
      <w:sz w:val="26"/>
      <w:szCs w:val="26"/>
    </w:rPr>
  </w:style>
  <w:style w:type="character" w:customStyle="1" w:styleId="af1">
    <w:name w:val="комментарий"/>
    <w:uiPriority w:val="99"/>
    <w:qFormat/>
    <w:rsid w:val="00BB08D7"/>
    <w:rPr>
      <w:i/>
      <w:iCs/>
      <w:shd w:val="clear" w:color="auto" w:fill="FFFFFF"/>
    </w:rPr>
  </w:style>
  <w:style w:type="character" w:customStyle="1" w:styleId="af2">
    <w:name w:val="Основной шрифт"/>
    <w:uiPriority w:val="99"/>
    <w:semiHidden/>
    <w:qFormat/>
    <w:rsid w:val="00BB08D7"/>
  </w:style>
  <w:style w:type="character" w:customStyle="1" w:styleId="af3">
    <w:name w:val="Подпункт Знак"/>
    <w:uiPriority w:val="99"/>
    <w:qFormat/>
    <w:rsid w:val="00BB08D7"/>
    <w:rPr>
      <w:sz w:val="28"/>
      <w:szCs w:val="28"/>
      <w:lang w:val="ru-RU" w:eastAsia="ru-RU"/>
    </w:rPr>
  </w:style>
  <w:style w:type="character" w:customStyle="1" w:styleId="FontStyle11">
    <w:name w:val="Font Style11"/>
    <w:uiPriority w:val="99"/>
    <w:qFormat/>
    <w:rsid w:val="00BB08D7"/>
    <w:rPr>
      <w:rFonts w:ascii="Times New Roman" w:hAnsi="Times New Roman" w:cs="Times New Roman"/>
      <w:sz w:val="26"/>
      <w:szCs w:val="26"/>
    </w:rPr>
  </w:style>
  <w:style w:type="character" w:customStyle="1" w:styleId="Sp1">
    <w:name w:val="Sp1 Знак Знак"/>
    <w:uiPriority w:val="99"/>
    <w:qFormat/>
    <w:rsid w:val="00BB08D7"/>
    <w:rPr>
      <w:b/>
      <w:bCs/>
      <w:sz w:val="24"/>
      <w:szCs w:val="24"/>
      <w:lang w:val="ru-RU" w:eastAsia="ru-RU"/>
    </w:rPr>
  </w:style>
  <w:style w:type="character" w:customStyle="1" w:styleId="FontStyle33">
    <w:name w:val="Font Style33"/>
    <w:uiPriority w:val="99"/>
    <w:qFormat/>
    <w:rsid w:val="00BB08D7"/>
    <w:rPr>
      <w:rFonts w:ascii="Times New Roman" w:hAnsi="Times New Roman" w:cs="Times New Roman"/>
      <w:sz w:val="26"/>
      <w:szCs w:val="26"/>
    </w:rPr>
  </w:style>
  <w:style w:type="character" w:customStyle="1" w:styleId="FontStyle57">
    <w:name w:val="Font Style57"/>
    <w:uiPriority w:val="99"/>
    <w:qFormat/>
    <w:rsid w:val="00BB08D7"/>
    <w:rPr>
      <w:rFonts w:ascii="Times New Roman" w:hAnsi="Times New Roman" w:cs="Times New Roman"/>
      <w:b/>
      <w:bCs/>
      <w:sz w:val="20"/>
      <w:szCs w:val="20"/>
    </w:rPr>
  </w:style>
  <w:style w:type="character" w:customStyle="1" w:styleId="urtxtstd1">
    <w:name w:val="urtxtstd1"/>
    <w:uiPriority w:val="99"/>
    <w:qFormat/>
    <w:rsid w:val="00BB08D7"/>
    <w:rPr>
      <w:rFonts w:ascii="Arial" w:hAnsi="Arial" w:cs="Arial"/>
      <w:sz w:val="17"/>
      <w:szCs w:val="17"/>
    </w:rPr>
  </w:style>
  <w:style w:type="character" w:customStyle="1" w:styleId="rvts9">
    <w:name w:val="rvts9"/>
    <w:uiPriority w:val="99"/>
    <w:qFormat/>
    <w:rsid w:val="00BB08D7"/>
    <w:rPr>
      <w:rFonts w:ascii="Times New Roman" w:hAnsi="Times New Roman" w:cs="Times New Roman"/>
      <w:b/>
      <w:bCs/>
      <w:sz w:val="28"/>
      <w:szCs w:val="28"/>
    </w:rPr>
  </w:style>
  <w:style w:type="character" w:customStyle="1" w:styleId="rvts6">
    <w:name w:val="rvts6"/>
    <w:uiPriority w:val="99"/>
    <w:qFormat/>
    <w:rsid w:val="00BB08D7"/>
    <w:rPr>
      <w:rFonts w:ascii="Times New Roman" w:hAnsi="Times New Roman" w:cs="Times New Roman"/>
      <w:sz w:val="24"/>
      <w:szCs w:val="24"/>
    </w:rPr>
  </w:style>
  <w:style w:type="character" w:customStyle="1" w:styleId="rvts30">
    <w:name w:val="rvts30"/>
    <w:uiPriority w:val="99"/>
    <w:qFormat/>
    <w:rsid w:val="00BB08D7"/>
    <w:rPr>
      <w:rFonts w:ascii="Times New Roman" w:hAnsi="Times New Roman" w:cs="Times New Roman"/>
      <w:sz w:val="22"/>
      <w:szCs w:val="22"/>
    </w:rPr>
  </w:style>
  <w:style w:type="character" w:customStyle="1" w:styleId="rvts36">
    <w:name w:val="rvts36"/>
    <w:uiPriority w:val="99"/>
    <w:qFormat/>
    <w:rsid w:val="00BB08D7"/>
    <w:rPr>
      <w:rFonts w:ascii="Times New Roman" w:hAnsi="Times New Roman" w:cs="Times New Roman"/>
      <w:color w:val="000000"/>
      <w:sz w:val="22"/>
      <w:szCs w:val="22"/>
    </w:rPr>
  </w:style>
  <w:style w:type="character" w:customStyle="1" w:styleId="rvts25">
    <w:name w:val="rvts25"/>
    <w:uiPriority w:val="99"/>
    <w:qFormat/>
    <w:rsid w:val="00BB08D7"/>
    <w:rPr>
      <w:rFonts w:ascii="Times New Roman" w:hAnsi="Times New Roman" w:cs="Times New Roman"/>
      <w:i/>
      <w:iCs/>
      <w:shd w:val="clear" w:color="auto" w:fill="FFFFFF"/>
    </w:rPr>
  </w:style>
  <w:style w:type="character" w:customStyle="1" w:styleId="rvts46">
    <w:name w:val="rvts46"/>
    <w:uiPriority w:val="99"/>
    <w:qFormat/>
    <w:rsid w:val="00BB08D7"/>
    <w:rPr>
      <w:rFonts w:ascii="Times New Roman" w:hAnsi="Times New Roman" w:cs="Times New Roman"/>
      <w:i/>
      <w:iCs/>
      <w:shd w:val="clear" w:color="auto" w:fill="FFFFFF"/>
    </w:rPr>
  </w:style>
  <w:style w:type="character" w:customStyle="1" w:styleId="urtxtstd">
    <w:name w:val="urtxtstd"/>
    <w:uiPriority w:val="99"/>
    <w:qFormat/>
    <w:rsid w:val="00BB08D7"/>
  </w:style>
  <w:style w:type="character" w:customStyle="1" w:styleId="af4">
    <w:name w:val="текст смк Знак"/>
    <w:uiPriority w:val="99"/>
    <w:qFormat/>
    <w:locked/>
    <w:rsid w:val="00BB08D7"/>
    <w:rPr>
      <w:rFonts w:ascii="Times New Roman" w:hAnsi="Times New Roman" w:cs="Times New Roman"/>
      <w:sz w:val="20"/>
      <w:szCs w:val="20"/>
    </w:rPr>
  </w:style>
  <w:style w:type="character" w:styleId="af5">
    <w:name w:val="Strong"/>
    <w:basedOn w:val="a0"/>
    <w:uiPriority w:val="99"/>
    <w:qFormat/>
    <w:rsid w:val="00BB08D7"/>
    <w:rPr>
      <w:b/>
      <w:bCs/>
    </w:rPr>
  </w:style>
  <w:style w:type="character" w:styleId="af6">
    <w:name w:val="footnote reference"/>
    <w:basedOn w:val="a0"/>
    <w:uiPriority w:val="99"/>
    <w:semiHidden/>
    <w:qFormat/>
    <w:rsid w:val="00BB08D7"/>
    <w:rPr>
      <w:vertAlign w:val="superscript"/>
    </w:rPr>
  </w:style>
  <w:style w:type="character" w:customStyle="1" w:styleId="ListParagraph">
    <w:name w:val="List Paragraph Знак"/>
    <w:link w:val="ListParagraph1"/>
    <w:uiPriority w:val="99"/>
    <w:qFormat/>
    <w:locked/>
    <w:rsid w:val="00BB08D7"/>
    <w:rPr>
      <w:rFonts w:ascii="Calibri" w:hAnsi="Calibri" w:cs="Calibri"/>
    </w:rPr>
  </w:style>
  <w:style w:type="character" w:customStyle="1" w:styleId="ListLabel1">
    <w:name w:val="ListLabel 1"/>
    <w:qFormat/>
    <w:rPr>
      <w:rFonts w:cs="Symbol"/>
    </w:rPr>
  </w:style>
  <w:style w:type="character" w:customStyle="1" w:styleId="ListLabel2">
    <w:name w:val="ListLabel 2"/>
    <w:qFormat/>
    <w:rPr>
      <w:b w:val="0"/>
      <w:bCs w:val="0"/>
      <w:i w:val="0"/>
      <w:iCs w:val="0"/>
    </w:rPr>
  </w:style>
  <w:style w:type="character" w:customStyle="1" w:styleId="ListLabel3">
    <w:name w:val="ListLabel 3"/>
    <w:qFormat/>
    <w:rPr>
      <w:b/>
      <w:bCs/>
    </w:rPr>
  </w:style>
  <w:style w:type="character" w:customStyle="1" w:styleId="ListLabel4">
    <w:name w:val="ListLabel 4"/>
    <w:qFormat/>
    <w:rPr>
      <w:b w:val="0"/>
      <w:bCs w:val="0"/>
    </w:rPr>
  </w:style>
  <w:style w:type="character" w:customStyle="1" w:styleId="ListLabel5">
    <w:name w:val="ListLabel 5"/>
    <w:qFormat/>
    <w:rPr>
      <w:rFonts w:eastAsia="Times New Roman"/>
      <w:b w:val="0"/>
      <w:bCs w:val="0"/>
    </w:rPr>
  </w:style>
  <w:style w:type="character" w:customStyle="1" w:styleId="ListLabel6">
    <w:name w:val="ListLabel 6"/>
    <w:qFormat/>
    <w:rPr>
      <w:rFonts w:cs="Courier New"/>
    </w:rPr>
  </w:style>
  <w:style w:type="character" w:customStyle="1" w:styleId="ListLabel7">
    <w:name w:val="ListLabel 7"/>
    <w:qFormat/>
    <w:rPr>
      <w:b/>
      <w:bCs/>
      <w:i w:val="0"/>
      <w:iCs w:val="0"/>
      <w:sz w:val="24"/>
      <w:szCs w:val="24"/>
    </w:rPr>
  </w:style>
  <w:style w:type="character" w:customStyle="1" w:styleId="ListLabel8">
    <w:name w:val="ListLabel 8"/>
    <w:qFormat/>
    <w:rPr>
      <w:rFonts w:cs="Times New Roman"/>
      <w:i w:val="0"/>
      <w:iCs w:val="0"/>
      <w:sz w:val="24"/>
      <w:szCs w:val="24"/>
    </w:rPr>
  </w:style>
  <w:style w:type="character" w:customStyle="1" w:styleId="ListLabel9">
    <w:name w:val="ListLabel 9"/>
    <w:qFormat/>
    <w:rPr>
      <w:i w:val="0"/>
      <w:iCs w:val="0"/>
    </w:rPr>
  </w:style>
  <w:style w:type="character" w:customStyle="1" w:styleId="ListLabel10">
    <w:name w:val="ListLabel 10"/>
    <w:qFormat/>
    <w:rPr>
      <w:rFonts w:cs="Times New Roman"/>
      <w:sz w:val="24"/>
      <w:szCs w:val="24"/>
    </w:rPr>
  </w:style>
  <w:style w:type="character" w:customStyle="1" w:styleId="ListLabel11">
    <w:name w:val="ListLabel 11"/>
    <w:qFormat/>
    <w:rPr>
      <w:rFonts w:cs="Symbol"/>
      <w:color w:val="0000FF"/>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bCs w:val="0"/>
      <w:sz w:val="26"/>
      <w:szCs w:val="24"/>
    </w:rPr>
  </w:style>
  <w:style w:type="character" w:customStyle="1" w:styleId="ListLabel14">
    <w:name w:val="ListLabel 14"/>
    <w:qFormat/>
    <w:rPr>
      <w:rFonts w:ascii="Times New Roman" w:hAnsi="Times New Roman"/>
      <w:b/>
      <w:bCs/>
      <w:sz w:val="26"/>
      <w:szCs w:val="22"/>
    </w:rPr>
  </w:style>
  <w:style w:type="character" w:customStyle="1" w:styleId="ListLabel15">
    <w:name w:val="ListLabel 15"/>
    <w:qFormat/>
    <w:rPr>
      <w:b w:val="0"/>
      <w:bCs w:val="0"/>
      <w:sz w:val="22"/>
      <w:szCs w:val="22"/>
    </w:rPr>
  </w:style>
  <w:style w:type="paragraph" w:customStyle="1" w:styleId="af7">
    <w:name w:val="Заголовок"/>
    <w:basedOn w:val="a"/>
    <w:next w:val="af8"/>
    <w:qFormat/>
    <w:pPr>
      <w:keepNext/>
      <w:spacing w:before="240" w:after="120"/>
    </w:pPr>
    <w:rPr>
      <w:rFonts w:ascii="Liberation Sans" w:eastAsia="Microsoft YaHei" w:hAnsi="Liberation Sans" w:cs="Mangal"/>
      <w:sz w:val="28"/>
      <w:szCs w:val="28"/>
    </w:rPr>
  </w:style>
  <w:style w:type="paragraph" w:styleId="af8">
    <w:name w:val="Body Text"/>
    <w:basedOn w:val="a"/>
    <w:uiPriority w:val="99"/>
    <w:semiHidden/>
    <w:rsid w:val="00BB08D7"/>
    <w:pPr>
      <w:spacing w:after="120" w:line="240" w:lineRule="auto"/>
    </w:pPr>
    <w:rPr>
      <w:rFonts w:ascii="Times New Roman" w:eastAsia="Times New Roman" w:hAnsi="Times New Roman" w:cs="Times New Roman"/>
      <w:sz w:val="24"/>
      <w:szCs w:val="24"/>
      <w:lang w:eastAsia="ru-RU"/>
    </w:rPr>
  </w:style>
  <w:style w:type="paragraph" w:styleId="af9">
    <w:name w:val="List"/>
    <w:basedOn w:val="af8"/>
    <w:rPr>
      <w:rFonts w:cs="Mangal"/>
    </w:rPr>
  </w:style>
  <w:style w:type="paragraph" w:styleId="afa">
    <w:name w:val="Title"/>
    <w:basedOn w:val="a"/>
    <w:pPr>
      <w:suppressLineNumbers/>
      <w:spacing w:before="120" w:after="120"/>
    </w:pPr>
    <w:rPr>
      <w:rFonts w:cs="Mangal"/>
      <w:i/>
      <w:iCs/>
      <w:sz w:val="24"/>
      <w:szCs w:val="24"/>
    </w:rPr>
  </w:style>
  <w:style w:type="paragraph" w:styleId="afb">
    <w:name w:val="index heading"/>
    <w:basedOn w:val="a"/>
    <w:qFormat/>
    <w:pPr>
      <w:suppressLineNumbers/>
    </w:pPr>
    <w:rPr>
      <w:rFonts w:cs="Mangal"/>
    </w:rPr>
  </w:style>
  <w:style w:type="paragraph" w:styleId="HTML0">
    <w:name w:val="HTML Preformatted"/>
    <w:basedOn w:val="a"/>
    <w:uiPriority w:val="99"/>
    <w:qFormat/>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fc">
    <w:name w:val="Normal (Web)"/>
    <w:basedOn w:val="a"/>
    <w:uiPriority w:val="99"/>
    <w:qFormat/>
    <w:rsid w:val="00BB08D7"/>
    <w:pPr>
      <w:spacing w:beforeAutospacing="1" w:afterAutospacing="1" w:line="240" w:lineRule="auto"/>
    </w:pPr>
    <w:rPr>
      <w:rFonts w:ascii="Times New Roman" w:eastAsia="Times New Roman" w:hAnsi="Times New Roman" w:cs="Times New Roman"/>
      <w:sz w:val="24"/>
      <w:szCs w:val="24"/>
      <w:lang w:eastAsia="ru-RU"/>
    </w:rPr>
  </w:style>
  <w:style w:type="paragraph" w:styleId="15">
    <w:name w:val="toc 1"/>
    <w:basedOn w:val="a"/>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sz w:val="24"/>
      <w:szCs w:val="24"/>
      <w:lang w:eastAsia="ru-RU"/>
    </w:rPr>
  </w:style>
  <w:style w:type="paragraph" w:styleId="20">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
    <w:link w:val="2"/>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sz w:val="24"/>
      <w:szCs w:val="24"/>
      <w:lang w:eastAsia="ru-RU"/>
    </w:rPr>
  </w:style>
  <w:style w:type="paragraph" w:styleId="36">
    <w:name w:val="toc 3"/>
    <w:basedOn w:val="a"/>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3">
    <w:name w:val="toc 4"/>
    <w:basedOn w:val="a"/>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fd">
    <w:name w:val="footnote text"/>
    <w:basedOn w:val="a"/>
    <w:uiPriority w:val="99"/>
    <w:semiHidden/>
    <w:qFormat/>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paragraph" w:styleId="afe">
    <w:name w:val="annotation text"/>
    <w:basedOn w:val="a"/>
    <w:uiPriority w:val="99"/>
    <w:semiHidden/>
    <w:qFormat/>
    <w:rsid w:val="00BB08D7"/>
    <w:pPr>
      <w:spacing w:after="0" w:line="240" w:lineRule="auto"/>
    </w:pPr>
    <w:rPr>
      <w:rFonts w:ascii="Times New Roman" w:eastAsia="Times New Roman" w:hAnsi="Times New Roman" w:cs="Times New Roman"/>
      <w:sz w:val="20"/>
      <w:szCs w:val="20"/>
      <w:lang w:eastAsia="ru-RU"/>
    </w:rPr>
  </w:style>
  <w:style w:type="paragraph" w:styleId="aff">
    <w:name w:val="header"/>
    <w:basedOn w:val="a"/>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paragraph" w:styleId="aff0">
    <w:name w:val="footer"/>
    <w:basedOn w:val="a"/>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paragraph" w:styleId="aff1">
    <w:name w:val="caption"/>
    <w:basedOn w:val="a"/>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f2">
    <w:name w:val="endnote text"/>
    <w:basedOn w:val="a"/>
    <w:uiPriority w:val="99"/>
    <w:semiHidden/>
    <w:qFormat/>
    <w:rsid w:val="00BB08D7"/>
    <w:pPr>
      <w:spacing w:after="0" w:line="240" w:lineRule="auto"/>
    </w:pPr>
    <w:rPr>
      <w:rFonts w:ascii="Times New Roman" w:eastAsia="Times New Roman" w:hAnsi="Times New Roman" w:cs="Times New Roman"/>
      <w:sz w:val="20"/>
      <w:szCs w:val="20"/>
      <w:lang w:eastAsia="ru-RU"/>
    </w:rPr>
  </w:style>
  <w:style w:type="paragraph" w:styleId="aff3">
    <w:name w:val="List Number"/>
    <w:basedOn w:val="a"/>
    <w:uiPriority w:val="99"/>
    <w:semiHidden/>
    <w:qFormat/>
    <w:rsid w:val="00BB08D7"/>
    <w:pPr>
      <w:tabs>
        <w:tab w:val="left" w:pos="360"/>
      </w:tabs>
      <w:spacing w:after="0" w:line="240" w:lineRule="auto"/>
      <w:ind w:left="360"/>
    </w:pPr>
    <w:rPr>
      <w:rFonts w:ascii="Times New Roman" w:eastAsia="Times New Roman" w:hAnsi="Times New Roman" w:cs="Times New Roman"/>
      <w:sz w:val="24"/>
      <w:szCs w:val="24"/>
      <w:lang w:eastAsia="ru-RU"/>
    </w:rPr>
  </w:style>
  <w:style w:type="paragraph" w:styleId="26">
    <w:name w:val="List Bullet 2"/>
    <w:basedOn w:val="a"/>
    <w:uiPriority w:val="99"/>
    <w:semiHidden/>
    <w:qFormat/>
    <w:rsid w:val="00BB08D7"/>
    <w:pPr>
      <w:tabs>
        <w:tab w:val="left" w:pos="643"/>
      </w:tabs>
      <w:spacing w:after="0" w:line="240" w:lineRule="auto"/>
      <w:ind w:left="643"/>
    </w:pPr>
    <w:rPr>
      <w:rFonts w:ascii="Times New Roman" w:eastAsia="Times New Roman" w:hAnsi="Times New Roman" w:cs="Times New Roman"/>
      <w:sz w:val="24"/>
      <w:szCs w:val="24"/>
      <w:lang w:eastAsia="ru-RU"/>
    </w:rPr>
  </w:style>
  <w:style w:type="paragraph" w:styleId="37">
    <w:name w:val="List Bullet 3"/>
    <w:basedOn w:val="a"/>
    <w:uiPriority w:val="99"/>
    <w:semiHidden/>
    <w:qFormat/>
    <w:rsid w:val="00BB08D7"/>
    <w:pPr>
      <w:tabs>
        <w:tab w:val="left" w:pos="926"/>
      </w:tabs>
      <w:spacing w:after="0" w:line="240" w:lineRule="auto"/>
      <w:ind w:left="926"/>
    </w:pPr>
    <w:rPr>
      <w:rFonts w:ascii="Times New Roman" w:eastAsia="Times New Roman" w:hAnsi="Times New Roman" w:cs="Times New Roman"/>
      <w:sz w:val="24"/>
      <w:szCs w:val="24"/>
      <w:lang w:eastAsia="ru-RU"/>
    </w:rPr>
  </w:style>
  <w:style w:type="paragraph" w:styleId="38">
    <w:name w:val="List Number 3"/>
    <w:basedOn w:val="a"/>
    <w:uiPriority w:val="99"/>
    <w:semiHidden/>
    <w:qFormat/>
    <w:rsid w:val="00BB08D7"/>
    <w:pPr>
      <w:tabs>
        <w:tab w:val="left" w:pos="926"/>
      </w:tabs>
      <w:spacing w:after="0" w:line="240" w:lineRule="auto"/>
      <w:ind w:left="926" w:hanging="360"/>
    </w:pPr>
    <w:rPr>
      <w:rFonts w:ascii="Times New Roman" w:eastAsia="Times New Roman" w:hAnsi="Times New Roman" w:cs="Times New Roman"/>
      <w:sz w:val="24"/>
      <w:szCs w:val="24"/>
      <w:lang w:eastAsia="ru-RU"/>
    </w:rPr>
  </w:style>
  <w:style w:type="paragraph" w:styleId="aff4">
    <w:name w:val="Body Text Indent"/>
    <w:basedOn w:val="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paragraph" w:styleId="aff5">
    <w:name w:val="List Continue"/>
    <w:basedOn w:val="a"/>
    <w:uiPriority w:val="99"/>
    <w:semiHidden/>
    <w:qFormat/>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
    <w:link w:val="211"/>
    <w:uiPriority w:val="99"/>
    <w:qFormat/>
    <w:rsid w:val="00BB08D7"/>
    <w:pPr>
      <w:spacing w:after="120" w:line="480" w:lineRule="auto"/>
    </w:pPr>
    <w:rPr>
      <w:rFonts w:ascii="Times New Roman" w:eastAsia="Times New Roman" w:hAnsi="Times New Roman" w:cs="Times New Roman"/>
      <w:sz w:val="24"/>
      <w:szCs w:val="24"/>
      <w:lang w:eastAsia="ru-RU"/>
    </w:rPr>
  </w:style>
  <w:style w:type="paragraph" w:styleId="39">
    <w:name w:val="Body Text 3"/>
    <w:basedOn w:val="a"/>
    <w:link w:val="310"/>
    <w:uiPriority w:val="99"/>
    <w:semiHidden/>
    <w:qFormat/>
    <w:rsid w:val="00BB08D7"/>
    <w:pPr>
      <w:spacing w:after="120" w:line="240" w:lineRule="auto"/>
    </w:pPr>
    <w:rPr>
      <w:rFonts w:ascii="Times New Roman" w:eastAsia="Times New Roman" w:hAnsi="Times New Roman" w:cs="Times New Roman"/>
      <w:sz w:val="16"/>
      <w:szCs w:val="16"/>
      <w:lang w:eastAsia="ru-RU"/>
    </w:rPr>
  </w:style>
  <w:style w:type="paragraph" w:styleId="28">
    <w:name w:val="Body Text Indent 2"/>
    <w:basedOn w:val="a"/>
    <w:uiPriority w:val="99"/>
    <w:qFormat/>
    <w:rsid w:val="00BB08D7"/>
    <w:pPr>
      <w:spacing w:after="0" w:line="240" w:lineRule="auto"/>
      <w:ind w:firstLine="720"/>
      <w:jc w:val="both"/>
    </w:pPr>
    <w:rPr>
      <w:rFonts w:ascii="Times New Roman" w:eastAsia="Times New Roman" w:hAnsi="Times New Roman" w:cs="Times New Roman"/>
      <w:sz w:val="24"/>
      <w:szCs w:val="24"/>
      <w:lang w:eastAsia="ru-RU"/>
    </w:rPr>
  </w:style>
  <w:style w:type="paragraph" w:styleId="3a">
    <w:name w:val="Body Text Indent 3"/>
    <w:basedOn w:val="a"/>
    <w:uiPriority w:val="99"/>
    <w:semiHidden/>
    <w:qFormat/>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paragraph" w:styleId="aff6">
    <w:name w:val="Block Text"/>
    <w:basedOn w:val="a"/>
    <w:uiPriority w:val="99"/>
    <w:semiHidden/>
    <w:qFormat/>
    <w:rsid w:val="00BB08D7"/>
    <w:pPr>
      <w:spacing w:after="0" w:line="240" w:lineRule="auto"/>
      <w:jc w:val="both"/>
    </w:pPr>
    <w:rPr>
      <w:rFonts w:ascii="Times New Roman" w:eastAsia="Times New Roman" w:hAnsi="Times New Roman" w:cs="Times New Roman"/>
      <w:i/>
      <w:iCs/>
      <w:sz w:val="24"/>
      <w:szCs w:val="24"/>
      <w:lang w:eastAsia="ru-RU"/>
    </w:rPr>
  </w:style>
  <w:style w:type="paragraph" w:styleId="aff7">
    <w:name w:val="Document Map"/>
    <w:basedOn w:val="a"/>
    <w:uiPriority w:val="99"/>
    <w:semiHidden/>
    <w:qFormat/>
    <w:rsid w:val="00BB08D7"/>
    <w:pPr>
      <w:shd w:val="clear" w:color="auto" w:fill="000080"/>
      <w:spacing w:after="0" w:line="240" w:lineRule="auto"/>
    </w:pPr>
    <w:rPr>
      <w:rFonts w:ascii="Tahoma" w:eastAsia="Times New Roman" w:hAnsi="Tahoma" w:cs="Tahoma"/>
      <w:sz w:val="24"/>
      <w:szCs w:val="24"/>
      <w:lang w:eastAsia="ru-RU"/>
    </w:rPr>
  </w:style>
  <w:style w:type="paragraph" w:styleId="aff8">
    <w:name w:val="Plain Text"/>
    <w:basedOn w:val="a"/>
    <w:uiPriority w:val="99"/>
    <w:qFormat/>
    <w:rsid w:val="00BB08D7"/>
    <w:pPr>
      <w:snapToGrid w:val="0"/>
      <w:spacing w:after="0" w:line="240" w:lineRule="auto"/>
    </w:pPr>
    <w:rPr>
      <w:rFonts w:ascii="Courier New" w:eastAsia="Times New Roman" w:hAnsi="Courier New" w:cs="Courier New"/>
      <w:sz w:val="20"/>
      <w:szCs w:val="20"/>
      <w:lang w:eastAsia="ru-RU"/>
    </w:rPr>
  </w:style>
  <w:style w:type="paragraph" w:styleId="aff9">
    <w:name w:val="annotation subject"/>
    <w:basedOn w:val="afe"/>
    <w:uiPriority w:val="99"/>
    <w:semiHidden/>
    <w:qFormat/>
    <w:rsid w:val="00BB08D7"/>
    <w:rPr>
      <w:b/>
      <w:bCs/>
    </w:rPr>
  </w:style>
  <w:style w:type="paragraph" w:styleId="affa">
    <w:name w:val="Balloon Text"/>
    <w:basedOn w:val="a"/>
    <w:uiPriority w:val="99"/>
    <w:semiHidden/>
    <w:qFormat/>
    <w:rsid w:val="00BB08D7"/>
    <w:pPr>
      <w:spacing w:after="0" w:line="240" w:lineRule="auto"/>
    </w:pPr>
    <w:rPr>
      <w:rFonts w:ascii="Tahoma" w:eastAsia="Times New Roman" w:hAnsi="Tahoma" w:cs="Tahoma"/>
      <w:sz w:val="16"/>
      <w:szCs w:val="16"/>
      <w:lang w:eastAsia="ru-RU"/>
    </w:rPr>
  </w:style>
  <w:style w:type="paragraph" w:customStyle="1" w:styleId="Revision1">
    <w:name w:val="Revision1"/>
    <w:uiPriority w:val="99"/>
    <w:semiHidden/>
    <w:qFormat/>
    <w:rsid w:val="00BB08D7"/>
    <w:rPr>
      <w:rFonts w:ascii="Times New Roman" w:eastAsia="Times New Roman" w:hAnsi="Times New Roman"/>
      <w:sz w:val="24"/>
      <w:szCs w:val="24"/>
    </w:rPr>
  </w:style>
  <w:style w:type="paragraph" w:customStyle="1" w:styleId="ListParagraph1">
    <w:name w:val="List Paragraph1"/>
    <w:basedOn w:val="a"/>
    <w:link w:val="ListParagraph"/>
    <w:uiPriority w:val="99"/>
    <w:qFormat/>
    <w:rsid w:val="00BB08D7"/>
    <w:pPr>
      <w:ind w:left="720"/>
    </w:pPr>
    <w:rPr>
      <w:rFonts w:eastAsia="Times New Roman"/>
      <w:sz w:val="20"/>
      <w:szCs w:val="20"/>
      <w:lang w:eastAsia="ru-RU"/>
    </w:rPr>
  </w:style>
  <w:style w:type="paragraph" w:customStyle="1" w:styleId="ConsNormal">
    <w:name w:val="ConsNormal"/>
    <w:uiPriority w:val="99"/>
    <w:qFormat/>
    <w:rsid w:val="00BB08D7"/>
    <w:pPr>
      <w:ind w:right="19772" w:firstLine="720"/>
    </w:pPr>
    <w:rPr>
      <w:rFonts w:ascii="Arial" w:eastAsia="Times New Roman" w:hAnsi="Arial" w:cs="Arial"/>
      <w:sz w:val="20"/>
      <w:szCs w:val="20"/>
    </w:rPr>
  </w:style>
  <w:style w:type="paragraph" w:customStyle="1" w:styleId="ConsTitle">
    <w:name w:val="ConsTitle"/>
    <w:uiPriority w:val="99"/>
    <w:qFormat/>
    <w:rsid w:val="00BB08D7"/>
    <w:pPr>
      <w:ind w:right="19772"/>
    </w:pPr>
    <w:rPr>
      <w:rFonts w:ascii="Arial" w:eastAsia="Times New Roman" w:hAnsi="Arial" w:cs="Arial"/>
      <w:b/>
      <w:bCs/>
      <w:sz w:val="14"/>
      <w:szCs w:val="14"/>
    </w:rPr>
  </w:style>
  <w:style w:type="paragraph" w:customStyle="1" w:styleId="16">
    <w:name w:val="Обычный1"/>
    <w:uiPriority w:val="99"/>
    <w:qFormat/>
    <w:rsid w:val="00BB08D7"/>
    <w:rPr>
      <w:rFonts w:ascii="Times New Roman" w:eastAsia="Times New Roman" w:hAnsi="Times New Roman"/>
      <w:sz w:val="24"/>
      <w:szCs w:val="24"/>
    </w:rPr>
  </w:style>
  <w:style w:type="paragraph" w:customStyle="1" w:styleId="affb">
    <w:name w:val="Знак"/>
    <w:basedOn w:val="a"/>
    <w:uiPriority w:val="99"/>
    <w:qFormat/>
    <w:rsid w:val="00BB08D7"/>
    <w:pPr>
      <w:tabs>
        <w:tab w:val="left" w:pos="360"/>
      </w:tabs>
      <w:spacing w:after="160" w:line="240" w:lineRule="exact"/>
    </w:pPr>
    <w:rPr>
      <w:rFonts w:ascii="Verdana" w:eastAsia="Times New Roman" w:hAnsi="Verdana" w:cs="Verdana"/>
      <w:sz w:val="20"/>
      <w:szCs w:val="20"/>
      <w:lang w:val="en-US"/>
    </w:rPr>
  </w:style>
  <w:style w:type="paragraph" w:customStyle="1" w:styleId="affc">
    <w:name w:val="Знак Знак Знак Знак"/>
    <w:basedOn w:val="a"/>
    <w:uiPriority w:val="99"/>
    <w:qFormat/>
    <w:rsid w:val="00BB08D7"/>
    <w:pPr>
      <w:spacing w:after="160" w:line="240" w:lineRule="exact"/>
    </w:pPr>
    <w:rPr>
      <w:rFonts w:ascii="Verdana" w:eastAsia="Times New Roman" w:hAnsi="Verdana" w:cs="Verdana"/>
      <w:sz w:val="20"/>
      <w:szCs w:val="20"/>
      <w:lang w:val="en-US"/>
    </w:rPr>
  </w:style>
  <w:style w:type="paragraph" w:customStyle="1" w:styleId="110">
    <w:name w:val="заголовок 11"/>
    <w:basedOn w:val="a"/>
    <w:link w:val="14"/>
    <w:uiPriority w:val="99"/>
    <w:qFormat/>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7">
    <w:name w:val="заголовок 1"/>
    <w:basedOn w:val="a"/>
    <w:link w:val="affd"/>
    <w:uiPriority w:val="99"/>
    <w:qFormat/>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9">
    <w:name w:val="çàãîëîâîê 2"/>
    <w:basedOn w:val="a"/>
    <w:uiPriority w:val="99"/>
    <w:qFormat/>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e">
    <w:name w:val="Таблица шапка"/>
    <w:basedOn w:val="a"/>
    <w:uiPriority w:val="99"/>
    <w:qFormat/>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f">
    <w:name w:val="Таблица текст"/>
    <w:basedOn w:val="a"/>
    <w:uiPriority w:val="99"/>
    <w:qFormat/>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0">
    <w:name w:val="Пункт"/>
    <w:basedOn w:val="a"/>
    <w:uiPriority w:val="99"/>
    <w:qFormat/>
    <w:rsid w:val="00BB08D7"/>
    <w:p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3">
    <w:name w:val="Уровень2"/>
    <w:basedOn w:val="a"/>
    <w:link w:val="22"/>
    <w:uiPriority w:val="99"/>
    <w:qFormat/>
    <w:rsid w:val="00BB08D7"/>
    <w:p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b">
    <w:name w:val="Уровень3"/>
    <w:basedOn w:val="23"/>
    <w:uiPriority w:val="99"/>
    <w:qFormat/>
    <w:rsid w:val="00BB08D7"/>
    <w:pPr>
      <w:tabs>
        <w:tab w:val="left" w:pos="1134"/>
      </w:tabs>
    </w:pPr>
  </w:style>
  <w:style w:type="paragraph" w:customStyle="1" w:styleId="afff1">
    <w:name w:val="Заголовок статьи"/>
    <w:basedOn w:val="a"/>
    <w:uiPriority w:val="99"/>
    <w:qFormat/>
    <w:rsid w:val="00BB08D7"/>
    <w:pPr>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
    <w:uiPriority w:val="99"/>
    <w:qFormat/>
    <w:rsid w:val="00BB08D7"/>
    <w:pPr>
      <w:widowControl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fff2">
    <w:name w:val="А_обычный"/>
    <w:basedOn w:val="a"/>
    <w:uiPriority w:val="99"/>
    <w:qFormat/>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8"/>
    <w:link w:val="32"/>
    <w:uiPriority w:val="99"/>
    <w:qFormat/>
    <w:rsid w:val="00BB08D7"/>
    <w:pPr>
      <w:widowControl w:val="0"/>
      <w:tabs>
        <w:tab w:val="left" w:pos="1307"/>
      </w:tabs>
      <w:ind w:left="1080" w:firstLine="0"/>
    </w:pPr>
  </w:style>
  <w:style w:type="paragraph" w:customStyle="1" w:styleId="1-3">
    <w:name w:val="Текст1-3"/>
    <w:basedOn w:val="a"/>
    <w:uiPriority w:val="99"/>
    <w:qFormat/>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
    <w:uiPriority w:val="99"/>
    <w:qFormat/>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3">
    <w:name w:val="Подраздел"/>
    <w:basedOn w:val="a"/>
    <w:uiPriority w:val="99"/>
    <w:qFormat/>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4">
    <w:name w:val="регламент список"/>
    <w:basedOn w:val="3"/>
    <w:autoRedefine/>
    <w:uiPriority w:val="99"/>
    <w:qFormat/>
    <w:rsid w:val="00BB08D7"/>
    <w:pPr>
      <w:keepLines/>
      <w:numPr>
        <w:ilvl w:val="0"/>
        <w:numId w:val="0"/>
      </w:numPr>
      <w:spacing w:before="120" w:after="120" w:line="180" w:lineRule="atLeast"/>
    </w:pPr>
    <w:rPr>
      <w:rFonts w:ascii="Times New Roman" w:hAnsi="Times New Roman" w:cs="Times New Roman"/>
      <w:sz w:val="24"/>
      <w:szCs w:val="24"/>
      <w:lang w:eastAsia="en-US"/>
    </w:rPr>
  </w:style>
  <w:style w:type="paragraph" w:customStyle="1" w:styleId="Times12">
    <w:name w:val="Times 12"/>
    <w:basedOn w:val="a"/>
    <w:uiPriority w:val="99"/>
    <w:qFormat/>
    <w:rsid w:val="00BB08D7"/>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11">
    <w:name w:val="Основной текст 2 Знак1"/>
    <w:basedOn w:val="a"/>
    <w:link w:val="27"/>
    <w:uiPriority w:val="99"/>
    <w:qFormat/>
    <w:rsid w:val="00BB08D7"/>
    <w:pPr>
      <w:tabs>
        <w:tab w:val="left" w:pos="643"/>
        <w:tab w:val="left"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10">
    <w:name w:val="Основной текст 3 Знак1"/>
    <w:basedOn w:val="a"/>
    <w:link w:val="39"/>
    <w:uiPriority w:val="99"/>
    <w:qFormat/>
    <w:rsid w:val="00BB08D7"/>
    <w:p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qFormat/>
    <w:rsid w:val="00BB08D7"/>
    <w:pPr>
      <w:widowControl w:val="0"/>
    </w:pPr>
    <w:rPr>
      <w:rFonts w:ascii="Courier New" w:eastAsia="Times New Roman" w:hAnsi="Courier New" w:cs="Courier New"/>
      <w:sz w:val="20"/>
      <w:szCs w:val="20"/>
    </w:rPr>
  </w:style>
  <w:style w:type="paragraph" w:customStyle="1" w:styleId="02statia2">
    <w:name w:val="02statia2"/>
    <w:basedOn w:val="a"/>
    <w:uiPriority w:val="99"/>
    <w:qFormat/>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5">
    <w:name w:val="Подпункт"/>
    <w:basedOn w:val="afff0"/>
    <w:uiPriority w:val="99"/>
    <w:qFormat/>
    <w:rsid w:val="00BB08D7"/>
    <w:pPr>
      <w:tabs>
        <w:tab w:val="left" w:pos="1134"/>
      </w:tabs>
      <w:ind w:left="1134" w:hanging="1134"/>
    </w:pPr>
    <w:rPr>
      <w:sz w:val="22"/>
      <w:szCs w:val="22"/>
    </w:rPr>
  </w:style>
  <w:style w:type="paragraph" w:customStyle="1" w:styleId="afff6">
    <w:name w:val="Подподпункт"/>
    <w:basedOn w:val="afff5"/>
    <w:uiPriority w:val="99"/>
    <w:qFormat/>
    <w:rsid w:val="00BB08D7"/>
    <w:pPr>
      <w:tabs>
        <w:tab w:val="left" w:pos="926"/>
      </w:tabs>
      <w:ind w:left="0"/>
    </w:pPr>
  </w:style>
  <w:style w:type="paragraph" w:customStyle="1" w:styleId="afff7">
    <w:name w:val="маркированный"/>
    <w:basedOn w:val="a"/>
    <w:uiPriority w:val="99"/>
    <w:semiHidden/>
    <w:qFormat/>
    <w:rsid w:val="00BB08D7"/>
    <w:pPr>
      <w:tabs>
        <w:tab w:val="left" w:pos="1701"/>
      </w:tabs>
      <w:snapToGrid w:val="0"/>
      <w:spacing w:after="0" w:line="360" w:lineRule="auto"/>
      <w:ind w:left="1701" w:hanging="567"/>
      <w:jc w:val="both"/>
    </w:pPr>
    <w:rPr>
      <w:rFonts w:ascii="Times New Roman" w:eastAsia="Times New Roman" w:hAnsi="Times New Roman" w:cs="Times New Roman"/>
      <w:lang w:eastAsia="ru-RU"/>
    </w:rPr>
  </w:style>
  <w:style w:type="paragraph" w:customStyle="1" w:styleId="affd">
    <w:name w:val="Ариал"/>
    <w:basedOn w:val="a"/>
    <w:link w:val="17"/>
    <w:uiPriority w:val="99"/>
    <w:qFormat/>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qFormat/>
    <w:rsid w:val="00BB08D7"/>
    <w:rPr>
      <w:rFonts w:ascii="Courier New" w:eastAsia="Times New Roman" w:hAnsi="Courier New" w:cs="Courier New"/>
      <w:sz w:val="20"/>
      <w:szCs w:val="20"/>
    </w:rPr>
  </w:style>
  <w:style w:type="paragraph" w:customStyle="1" w:styleId="afff8">
    <w:name w:val="Пункт б/н"/>
    <w:basedOn w:val="a"/>
    <w:uiPriority w:val="99"/>
    <w:qFormat/>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paragraph" w:customStyle="1" w:styleId="111">
    <w:name w:val="Обычный11"/>
    <w:link w:val="18"/>
    <w:uiPriority w:val="99"/>
    <w:qFormat/>
    <w:rsid w:val="00BB08D7"/>
    <w:pPr>
      <w:widowControl w:val="0"/>
      <w:spacing w:before="120" w:after="120"/>
      <w:ind w:firstLine="567"/>
      <w:jc w:val="both"/>
    </w:pPr>
    <w:rPr>
      <w:rFonts w:cs="Calibri"/>
    </w:rPr>
  </w:style>
  <w:style w:type="paragraph" w:customStyle="1" w:styleId="afff9">
    <w:name w:val="Ариал Таблица"/>
    <w:basedOn w:val="affd"/>
    <w:uiPriority w:val="99"/>
    <w:qFormat/>
    <w:rsid w:val="00BB08D7"/>
    <w:pPr>
      <w:widowControl w:val="0"/>
      <w:spacing w:before="0" w:after="0" w:line="240" w:lineRule="auto"/>
      <w:ind w:firstLine="0"/>
    </w:pPr>
  </w:style>
  <w:style w:type="paragraph" w:customStyle="1" w:styleId="afffa">
    <w:name w:val="АриалТабл"/>
    <w:basedOn w:val="affd"/>
    <w:uiPriority w:val="99"/>
    <w:qFormat/>
    <w:rsid w:val="00BB08D7"/>
    <w:pPr>
      <w:widowControl w:val="0"/>
      <w:spacing w:before="0" w:after="0" w:line="240" w:lineRule="auto"/>
      <w:ind w:firstLine="0"/>
    </w:pPr>
  </w:style>
  <w:style w:type="paragraph" w:customStyle="1" w:styleId="afffb">
    <w:name w:val="Стиль начало"/>
    <w:basedOn w:val="a"/>
    <w:uiPriority w:val="99"/>
    <w:qFormat/>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
    <w:uiPriority w:val="99"/>
    <w:qFormat/>
    <w:rsid w:val="00BB08D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
    <w:uiPriority w:val="99"/>
    <w:qFormat/>
    <w:rsid w:val="00BB08D7"/>
    <w:pPr>
      <w:widowControl w:val="0"/>
      <w:spacing w:after="0" w:line="240" w:lineRule="auto"/>
    </w:pPr>
    <w:rPr>
      <w:rFonts w:ascii="Arial" w:eastAsia="Times New Roman" w:hAnsi="Arial" w:cs="Arial"/>
      <w:sz w:val="24"/>
      <w:szCs w:val="24"/>
      <w:lang w:eastAsia="ru-RU"/>
    </w:rPr>
  </w:style>
  <w:style w:type="paragraph" w:customStyle="1" w:styleId="u">
    <w:name w:val="u"/>
    <w:basedOn w:val="a"/>
    <w:uiPriority w:val="99"/>
    <w:qFormat/>
    <w:rsid w:val="00BB08D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ffc">
    <w:name w:val="АриалСписок"/>
    <w:basedOn w:val="a"/>
    <w:uiPriority w:val="99"/>
    <w:qFormat/>
    <w:rsid w:val="00BB08D7"/>
    <w:pPr>
      <w:widowControl w:val="0"/>
      <w:tabs>
        <w:tab w:val="left" w:pos="1571"/>
      </w:tabs>
      <w:spacing w:after="0" w:line="240" w:lineRule="auto"/>
      <w:ind w:left="1571" w:hanging="360"/>
      <w:jc w:val="both"/>
    </w:pPr>
    <w:rPr>
      <w:rFonts w:ascii="Arial" w:eastAsia="Times New Roman" w:hAnsi="Arial" w:cs="Arial"/>
      <w:sz w:val="24"/>
      <w:szCs w:val="24"/>
      <w:lang w:eastAsia="ru-RU"/>
    </w:rPr>
  </w:style>
  <w:style w:type="paragraph" w:customStyle="1" w:styleId="afffd">
    <w:name w:val="Текст таблицы"/>
    <w:basedOn w:val="a"/>
    <w:uiPriority w:val="99"/>
    <w:semiHidden/>
    <w:qFormat/>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e">
    <w:name w:val="Пункт Знак"/>
    <w:basedOn w:val="a"/>
    <w:uiPriority w:val="99"/>
    <w:qFormat/>
    <w:rsid w:val="00BB08D7"/>
    <w:p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
    <w:name w:val="Подподподпункт"/>
    <w:basedOn w:val="a"/>
    <w:uiPriority w:val="99"/>
    <w:qFormat/>
    <w:rsid w:val="00BB08D7"/>
    <w:pPr>
      <w:tabs>
        <w:tab w:val="left" w:pos="1134"/>
        <w:tab w:val="left"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8">
    <w:name w:val="Пункт1"/>
    <w:basedOn w:val="a"/>
    <w:link w:val="111"/>
    <w:uiPriority w:val="99"/>
    <w:qFormat/>
    <w:rsid w:val="00BB08D7"/>
    <w:pPr>
      <w:snapToGrid w:val="0"/>
      <w:spacing w:before="240" w:after="0" w:line="360" w:lineRule="auto"/>
      <w:jc w:val="center"/>
    </w:pPr>
    <w:rPr>
      <w:rFonts w:ascii="Arial" w:eastAsia="Times New Roman" w:hAnsi="Arial" w:cs="Arial"/>
      <w:b/>
      <w:bCs/>
      <w:sz w:val="28"/>
      <w:szCs w:val="28"/>
      <w:lang w:eastAsia="ru-RU"/>
    </w:rPr>
  </w:style>
  <w:style w:type="paragraph" w:customStyle="1" w:styleId="42">
    <w:name w:val="Пункт_4"/>
    <w:basedOn w:val="a"/>
    <w:link w:val="41"/>
    <w:uiPriority w:val="99"/>
    <w:qFormat/>
    <w:rsid w:val="00BB08D7"/>
    <w:pPr>
      <w:tabs>
        <w:tab w:val="left" w:pos="2880"/>
      </w:tabs>
      <w:spacing w:after="0" w:line="240" w:lineRule="auto"/>
      <w:ind w:left="2880" w:hanging="360"/>
      <w:jc w:val="both"/>
    </w:pPr>
    <w:rPr>
      <w:sz w:val="28"/>
      <w:szCs w:val="28"/>
      <w:lang w:eastAsia="ru-RU"/>
    </w:rPr>
  </w:style>
  <w:style w:type="paragraph" w:customStyle="1" w:styleId="rvps1">
    <w:name w:val="rvps1"/>
    <w:basedOn w:val="a"/>
    <w:uiPriority w:val="99"/>
    <w:qFormat/>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
    <w:uiPriority w:val="99"/>
    <w:qFormat/>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
    <w:uiPriority w:val="99"/>
    <w:qFormat/>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
    <w:uiPriority w:val="99"/>
    <w:qFormat/>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
    <w:uiPriority w:val="99"/>
    <w:qFormat/>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
    <w:uiPriority w:val="99"/>
    <w:qFormat/>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
    <w:uiPriority w:val="99"/>
    <w:qFormat/>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
    <w:uiPriority w:val="99"/>
    <w:qFormat/>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
    <w:uiPriority w:val="99"/>
    <w:qFormat/>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
    <w:uiPriority w:val="99"/>
    <w:qFormat/>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
    <w:uiPriority w:val="99"/>
    <w:qFormat/>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
    <w:uiPriority w:val="99"/>
    <w:qFormat/>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
    <w:uiPriority w:val="99"/>
    <w:qFormat/>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paragraph" w:styleId="52">
    <w:name w:val="List Bullet 5"/>
    <w:basedOn w:val="a"/>
    <w:uiPriority w:val="99"/>
    <w:qFormat/>
    <w:rsid w:val="00BB08D7"/>
    <w:pPr>
      <w:tabs>
        <w:tab w:val="left"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
    <w:uiPriority w:val="99"/>
    <w:qFormat/>
    <w:rsid w:val="00BB08D7"/>
    <w:pPr>
      <w:suppressAutoHyphens/>
      <w:spacing w:before="120" w:after="0" w:line="240" w:lineRule="auto"/>
    </w:pPr>
    <w:rPr>
      <w:rFonts w:ascii="Arial" w:eastAsia="Times New Roman" w:hAnsi="Arial" w:cs="Arial"/>
      <w:sz w:val="24"/>
      <w:szCs w:val="24"/>
      <w:lang w:val="en-US" w:eastAsia="ar-SA"/>
    </w:rPr>
  </w:style>
  <w:style w:type="paragraph" w:customStyle="1" w:styleId="affff0">
    <w:name w:val="Текст_бо"/>
    <w:basedOn w:val="aff8"/>
    <w:autoRedefine/>
    <w:uiPriority w:val="99"/>
    <w:qFormat/>
    <w:rsid w:val="00BB08D7"/>
    <w:pPr>
      <w:snapToGrid/>
      <w:jc w:val="center"/>
    </w:pPr>
    <w:rPr>
      <w:rFonts w:ascii="Times New Roman" w:hAnsi="Times New Roman" w:cs="Times New Roman"/>
      <w:b/>
      <w:bCs/>
      <w:sz w:val="26"/>
      <w:szCs w:val="26"/>
    </w:rPr>
  </w:style>
  <w:style w:type="paragraph" w:customStyle="1" w:styleId="affff1">
    <w:name w:val="текст смк"/>
    <w:basedOn w:val="a"/>
    <w:uiPriority w:val="99"/>
    <w:qFormat/>
    <w:rsid w:val="00BB08D7"/>
    <w:pPr>
      <w:spacing w:after="0" w:line="240" w:lineRule="auto"/>
      <w:ind w:firstLine="567"/>
      <w:jc w:val="both"/>
    </w:pPr>
    <w:rPr>
      <w:rFonts w:ascii="Times New Roman" w:eastAsia="Times New Roman" w:hAnsi="Times New Roman" w:cs="Times New Roman"/>
      <w:sz w:val="26"/>
      <w:szCs w:val="26"/>
      <w:lang w:eastAsia="ru-RU"/>
    </w:rPr>
  </w:style>
  <w:style w:type="paragraph" w:customStyle="1" w:styleId="affff2">
    <w:name w:val="Текст_бюл смк"/>
    <w:basedOn w:val="affff1"/>
    <w:uiPriority w:val="99"/>
    <w:qFormat/>
    <w:rsid w:val="00BB08D7"/>
  </w:style>
  <w:style w:type="paragraph" w:customStyle="1" w:styleId="35">
    <w:name w:val="Текст_бюл3"/>
    <w:basedOn w:val="a"/>
    <w:link w:val="34"/>
    <w:uiPriority w:val="99"/>
    <w:qFormat/>
    <w:rsid w:val="00BB08D7"/>
    <w:pPr>
      <w:tabs>
        <w:tab w:val="left" w:pos="851"/>
        <w:tab w:val="left"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
    <w:uiPriority w:val="99"/>
    <w:qFormat/>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qFormat/>
    <w:rsid w:val="00BB08D7"/>
    <w:rPr>
      <w:rFonts w:ascii="Times New Roman" w:eastAsia="Times New Roman" w:hAnsi="Times New Roman"/>
      <w:color w:val="000000"/>
      <w:sz w:val="24"/>
      <w:szCs w:val="24"/>
    </w:rPr>
  </w:style>
  <w:style w:type="paragraph" w:customStyle="1" w:styleId="consplusnormal">
    <w:name w:val="consplusnormal"/>
    <w:basedOn w:val="a"/>
    <w:uiPriority w:val="99"/>
    <w:qFormat/>
    <w:rsid w:val="00BB08D7"/>
    <w:pPr>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
    <w:uiPriority w:val="99"/>
    <w:qFormat/>
    <w:rsid w:val="00BB08D7"/>
    <w:pPr>
      <w:spacing w:after="0" w:line="240" w:lineRule="auto"/>
    </w:pPr>
    <w:rPr>
      <w:rFonts w:ascii="Courier New" w:eastAsia="Times New Roman" w:hAnsi="Courier New" w:cs="Courier New"/>
      <w:sz w:val="20"/>
      <w:szCs w:val="20"/>
      <w:lang w:eastAsia="ru-RU"/>
    </w:rPr>
  </w:style>
  <w:style w:type="paragraph" w:styleId="affff3">
    <w:name w:val="List Paragraph"/>
    <w:basedOn w:val="a"/>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paragraph" w:customStyle="1" w:styleId="affff4">
    <w:name w:val="Блочная цитата"/>
    <w:basedOn w:val="a"/>
    <w:qFormat/>
  </w:style>
  <w:style w:type="paragraph" w:customStyle="1" w:styleId="affff5">
    <w:name w:val="Заглавие"/>
    <w:basedOn w:val="af7"/>
  </w:style>
  <w:style w:type="paragraph" w:styleId="affff6">
    <w:name w:val="Subtitle"/>
    <w:basedOn w:val="af7"/>
  </w:style>
  <w:style w:type="numbering" w:styleId="111111">
    <w:name w:val="Outline List 2"/>
    <w:uiPriority w:val="99"/>
    <w:locked/>
    <w:rsid w:val="001A46CB"/>
  </w:style>
  <w:style w:type="numbering" w:customStyle="1" w:styleId="19">
    <w:name w:val="Стиль1"/>
    <w:rsid w:val="001A46CB"/>
  </w:style>
  <w:style w:type="numbering" w:customStyle="1" w:styleId="25">
    <w:name w:val="Стиль2"/>
    <w:link w:val="24"/>
    <w:rsid w:val="001A46CB"/>
  </w:style>
  <w:style w:type="numbering" w:customStyle="1" w:styleId="44">
    <w:name w:val="Стиль4"/>
    <w:rsid w:val="001A46CB"/>
  </w:style>
  <w:style w:type="table" w:styleId="affff7">
    <w:name w:val="Table Grid"/>
    <w:basedOn w:val="a1"/>
    <w:uiPriority w:val="59"/>
    <w:rsid w:val="00BB08D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4251</Words>
  <Characters>24232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28427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Ольга Олеговна</dc:creator>
  <cp:lastModifiedBy>Хаматнуров Ильдар Залилович</cp:lastModifiedBy>
  <cp:revision>3</cp:revision>
  <cp:lastPrinted>2016-06-23T09:32:00Z</cp:lastPrinted>
  <dcterms:created xsi:type="dcterms:W3CDTF">2016-08-18T11:18:00Z</dcterms:created>
  <dcterms:modified xsi:type="dcterms:W3CDTF">2016-08-18T11:19:00Z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Rostelecom</vt:lpwstr>
  </property>
  <property fmtid="{D5CDD505-2E9C-101B-9397-08002B2CF9AE}" pid="4" name="DocSecurity">
    <vt:i4>8</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